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E4" w:rsidRPr="005F0A0C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0A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МИНИСТЕРСТВО ПРОСВЕЩЕНИЯ РОССИЙСКОЙ ФЕДЕРАЦИИ</w:t>
      </w:r>
    </w:p>
    <w:p w:rsidR="00F62DE4" w:rsidRPr="005F0A0C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0A0C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молодежной политики Свердловской области</w:t>
      </w:r>
    </w:p>
    <w:p w:rsidR="00F62DE4" w:rsidRPr="005F0A0C" w:rsidRDefault="00F62DE4" w:rsidP="00F62DE4">
      <w:pPr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0A0C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Государственное бюджетное общеобразовательное учреждение Свердловской области "Новолялинская школа, реализующая адаптированные  основные общеобразовательные программы"</w:t>
      </w:r>
    </w:p>
    <w:p w:rsidR="00F62DE4" w:rsidRPr="005F0A0C" w:rsidRDefault="00F62DE4" w:rsidP="00F62DE4">
      <w:pPr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0A0C">
        <w:rPr>
          <w:rFonts w:ascii="Times New Roman" w:eastAsia="Times New Roman" w:hAnsi="Times New Roman" w:cs="Times New Roman"/>
          <w:color w:val="000000"/>
          <w:sz w:val="24"/>
          <w:szCs w:val="24"/>
        </w:rPr>
        <w:t>ГБОУ СО «Новолялинская школа»</w:t>
      </w:r>
    </w:p>
    <w:tbl>
      <w:tblPr>
        <w:tblpPr w:leftFromText="180" w:rightFromText="180" w:vertAnchor="text" w:horzAnchor="margin" w:tblpXSpec="right" w:tblpY="145"/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F62DE4" w:rsidRPr="005F0A0C" w:rsidTr="004C61A7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2DE4" w:rsidRPr="005F0A0C" w:rsidRDefault="00F62DE4" w:rsidP="004C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Руководитель ШМО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______Иванова Н. И.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Протокол №</w:t>
            </w:r>
            <w:r w:rsidR="004E21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F62DE4" w:rsidRPr="005F0A0C" w:rsidRDefault="00F62DE4" w:rsidP="004C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от "</w:t>
            </w:r>
            <w:r w:rsidRPr="00EE5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E216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" августа 202</w:t>
            </w:r>
            <w:r w:rsidR="00D977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2DE4" w:rsidRPr="005F0A0C" w:rsidRDefault="00F62DE4" w:rsidP="004E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заместитель директора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______Шевченко Л.Ю.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="004E216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"августа  202</w:t>
            </w:r>
            <w:r w:rsidR="00D977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2DE4" w:rsidRPr="005F0A0C" w:rsidRDefault="00F62DE4" w:rsidP="004C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директор ГБОУ СО "Новолялинская школа"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 Попова М.А.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Приказ № 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="004E216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" августа 202</w:t>
            </w:r>
            <w:r w:rsidR="00D977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F0A0C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F62DE4" w:rsidRPr="005F0A0C" w:rsidRDefault="00F62DE4" w:rsidP="00F62DE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2DE4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62DE4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62DE4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8611E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РАБОЧАЯ ПРОГРАММА</w:t>
      </w:r>
    </w:p>
    <w:p w:rsidR="00F62DE4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По окружающему миру</w:t>
      </w:r>
    </w:p>
    <w:p w:rsidR="00F62DE4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2 класс</w:t>
      </w:r>
    </w:p>
    <w:p w:rsidR="004E2167" w:rsidRDefault="00F62DE4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en-US"/>
        </w:rPr>
        <w:t>ID</w:t>
      </w:r>
      <w:r w:rsidRPr="005F0A0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 13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2451</w:t>
      </w:r>
    </w:p>
    <w:p w:rsidR="00F62DE4" w:rsidRPr="008611E4" w:rsidRDefault="00970F2A" w:rsidP="00F62DE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к АООП НОО ЗПР (7</w:t>
      </w:r>
      <w:r w:rsidR="004E216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.1)</w:t>
      </w:r>
      <w:r w:rsidR="00F62DE4" w:rsidRPr="008611E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br/>
      </w:r>
    </w:p>
    <w:p w:rsidR="00F62DE4" w:rsidRPr="008611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Pr="008611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Pr="008611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8611E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ь:</w:t>
      </w: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Храмцова Е.М</w:t>
      </w: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Pr="008611E4" w:rsidRDefault="00F62DE4" w:rsidP="00F62DE4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Pr="008611E4" w:rsidRDefault="00F62DE4" w:rsidP="00F62DE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2DE4" w:rsidRPr="008611E4" w:rsidRDefault="00F62DE4" w:rsidP="00F62D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11E4">
        <w:rPr>
          <w:rFonts w:ascii="Times New Roman" w:eastAsia="Times New Roman" w:hAnsi="Times New Roman" w:cs="Times New Roman"/>
          <w:color w:val="000000"/>
          <w:sz w:val="28"/>
          <w:szCs w:val="28"/>
        </w:rPr>
        <w:t>Новая Ляля, 202</w:t>
      </w:r>
      <w:r w:rsidR="00D977C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F62DE4" w:rsidRDefault="00F62DE4" w:rsidP="00F62DE4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к рабочей программе по окружающему миру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Адаптированная рабочая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</w:rPr>
        <w:t>программа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по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</w:rPr>
        <w:t>окружающему миру</w:t>
      </w:r>
      <w:r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для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>обучающ</w:t>
      </w:r>
      <w:r>
        <w:rPr>
          <w:rFonts w:ascii="Times New Roman" w:eastAsia="Calibri" w:hAnsi="Times New Roman" w:cs="Times New Roman"/>
          <w:sz w:val="24"/>
          <w:szCs w:val="24"/>
          <w:u w:color="000000"/>
        </w:rPr>
        <w:t>ихся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по программе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с задержкой психического развития (ЗПР)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>(вариант 7.1)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r w:rsidRPr="00B33D3F">
        <w:rPr>
          <w:rFonts w:ascii="Times New Roman" w:eastAsia="Times New Roman" w:hAnsi="Times New Roman" w:cs="Times New Roman"/>
        </w:rPr>
        <w:t xml:space="preserve"> в соответствии с Федеральным государственным образовательным стандартом начального общего образования,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Примерной программы по учебным предметам. Начальная школа. В 2 ч.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B33D3F">
        <w:rPr>
          <w:rFonts w:ascii="Calibri" w:eastAsia="Times New Roman" w:hAnsi="Calibri" w:cs="Times New Roman"/>
        </w:rPr>
        <w:t xml:space="preserve">, </w:t>
      </w:r>
      <w:r w:rsidRPr="00B33D3F">
        <w:rPr>
          <w:rFonts w:ascii="Times New Roman" w:eastAsia="Times New Roman" w:hAnsi="Times New Roman" w:cs="Times New Roman"/>
        </w:rPr>
        <w:t>рабочей программы</w:t>
      </w:r>
      <w:r w:rsidRPr="00B33D3F">
        <w:rPr>
          <w:rFonts w:ascii="Calibri" w:eastAsia="Times New Roman" w:hAnsi="Calibri" w:cs="Times New Roman"/>
        </w:rPr>
        <w:t xml:space="preserve">. </w:t>
      </w:r>
      <w:r w:rsidRPr="00B33D3F">
        <w:rPr>
          <w:rFonts w:ascii="Times New Roman" w:eastAsia="Times New Roman" w:hAnsi="Times New Roman" w:cs="Times New Roman"/>
        </w:rPr>
        <w:t xml:space="preserve">Окружающий мир.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Москва. «Просвещение» 20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, автор</w:t>
      </w:r>
      <w:r w:rsidRPr="00B33D3F">
        <w:rPr>
          <w:rFonts w:ascii="Times New Roman" w:eastAsia="Times New Roman" w:hAnsi="Times New Roman" w:cs="Times New Roman"/>
        </w:rPr>
        <w:t xml:space="preserve"> А. А. Плешаков-</w:t>
      </w:r>
      <w:r w:rsidRPr="00B33D3F">
        <w:rPr>
          <w:rFonts w:ascii="Times New Roman" w:eastAsia="Times New Roman" w:hAnsi="Times New Roman" w:cs="Times New Roman"/>
          <w:color w:val="000000"/>
        </w:rPr>
        <w:t xml:space="preserve"> УМК «Школа России»,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Примерной адаптированной основной общеобразовательной программы начального общего образования обучающихся с задержкой психического развития,  20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2DE4" w:rsidRPr="00B33D3F" w:rsidRDefault="00F62DE4" w:rsidP="00F62D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АООП НОО обучающихся с ЗПР реализуется через </w:t>
      </w:r>
      <w:r w:rsidRPr="00B33D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УМК «Школа России».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           Адаптированная рабочая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>программа обучающихся с ОВЗ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предполагает, что учащие</w:t>
      </w:r>
      <w:r w:rsidRPr="00B33D3F">
        <w:rPr>
          <w:rFonts w:ascii="Times New Roman" w:eastAsia="Calibri" w:hAnsi="Times New Roman" w:cs="Times New Roman"/>
          <w:sz w:val="24"/>
          <w:szCs w:val="24"/>
        </w:rPr>
        <w:t>ся с задержкой пси</w:t>
      </w:r>
      <w:r>
        <w:rPr>
          <w:rFonts w:ascii="Times New Roman" w:eastAsia="Calibri" w:hAnsi="Times New Roman" w:cs="Times New Roman"/>
          <w:sz w:val="24"/>
          <w:szCs w:val="24"/>
        </w:rPr>
        <w:t>хического развития (ЗПР) получа</w:t>
      </w:r>
      <w:r w:rsidRPr="00B33D3F">
        <w:rPr>
          <w:rFonts w:ascii="Times New Roman" w:eastAsia="Calibri" w:hAnsi="Times New Roman" w:cs="Times New Roman"/>
          <w:sz w:val="24"/>
          <w:szCs w:val="24"/>
        </w:rPr>
        <w:t>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          Определение варианта адаптированной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программы </w:t>
      </w:r>
      <w:r w:rsidRPr="00B33D3F">
        <w:rPr>
          <w:rFonts w:ascii="Times New Roman" w:eastAsia="Calibri" w:hAnsi="Times New Roman" w:cs="Times New Roman"/>
          <w:sz w:val="24"/>
          <w:szCs w:val="24"/>
        </w:rPr>
        <w:t>обучающегося с ЗПР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Цель реализации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адаптированной </w:t>
      </w:r>
      <w:r w:rsidRPr="00B33D3F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программы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-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обеспечение выполнения требований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ФГОС НОО обучающихся с ОВЗ</w:t>
      </w:r>
      <w:r w:rsidRPr="00B33D3F">
        <w:rPr>
          <w:rFonts w:ascii="Times New Roman" w:eastAsia="Arial Unicode MS" w:hAnsi="Times New Roman" w:cs="Times New Roman"/>
          <w:iCs/>
          <w:kern w:val="1"/>
          <w:sz w:val="24"/>
          <w:szCs w:val="24"/>
        </w:rPr>
        <w:t xml:space="preserve"> посредством создания условий для ма</w:t>
      </w:r>
      <w:r w:rsidRPr="00B33D3F">
        <w:rPr>
          <w:rFonts w:ascii="Times New Roman" w:eastAsia="Times New Roman" w:hAnsi="Times New Roman" w:cs="Times New Roman"/>
          <w:iCs/>
          <w:kern w:val="1"/>
          <w:sz w:val="24"/>
          <w:szCs w:val="24"/>
        </w:rPr>
        <w:t>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         Достижение поставленной цели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при разработке и реализации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адаптированной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color="000000"/>
        </w:rPr>
        <w:t>программы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обучающихся с ЗПР предусматривает решение следующих </w:t>
      </w:r>
      <w:r w:rsidRPr="00B33D3F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</w:rPr>
        <w:t>основных задач: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со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u w:color="000000"/>
        </w:rPr>
        <w:t>здание благоприятных условий для удовлетворения особых образовательных потребностей 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u w:color="000000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обеспечение доступности получения качественного начального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обеспечение преемственности начального общего и основного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выявление и развитие возможностей и способностей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lastRenderedPageBreak/>
        <w:t>формы на основе сетевого взаимодействия), проведении спортивных, творческих и др. соревнований;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использование в образовательном процессе современных образовательных технологий деятельностного типа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предоставление обучающимся возможности для эффективной самостоятельной работы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</w:rPr>
      </w:pP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  <w:t xml:space="preserve">            В основу разработки и реализации адаптированной программы обучающихся</w:t>
      </w:r>
      <w:r w:rsidRPr="00B33D3F">
        <w:rPr>
          <w:rFonts w:ascii="Times New Roman" w:eastAsia="Arial Unicode MS" w:hAnsi="Times New Roman" w:cs="Times New Roman"/>
          <w:b/>
          <w:i/>
          <w:caps/>
          <w:kern w:val="1"/>
          <w:sz w:val="24"/>
          <w:szCs w:val="24"/>
        </w:rPr>
        <w:t xml:space="preserve"> </w:t>
      </w: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  <w:t>с ЗПР заложены дифференцированный и деятельностный подходы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</w:rPr>
        <w:t>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i/>
          <w:iCs/>
          <w:kern w:val="1"/>
          <w:sz w:val="24"/>
          <w:szCs w:val="24"/>
        </w:rPr>
        <w:t xml:space="preserve">           Дифференцированный подход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обучающихся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обучающихся с ЗПР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, в том числе и на основе индивидуального учебного плана. Варианты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обучающихся с ЗПР 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создаются и реализуются в соответствии с дифференцированно сформулированными требованиями в </w:t>
      </w:r>
      <w:r w:rsidRPr="00B33D3F">
        <w:rPr>
          <w:rFonts w:ascii="Times New Roman" w:eastAsia="Calibri" w:hAnsi="Times New Roman" w:cs="Times New Roman"/>
          <w:sz w:val="24"/>
          <w:szCs w:val="24"/>
        </w:rPr>
        <w:t>ФГОС НОО обучающихся с ОВЗ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к: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>структуре адаптированной программы;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условиям реализации адаптированной программы;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>результатам освоения адаптированной программы.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Применение дифференцированного подхода к созданию и реализации адаптированной программы обеспечивает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разнообразие содержания, предоставляя обучающимся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с ЗПР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возможность реализовать индивидуальный потенциал развития.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i/>
          <w:iCs/>
          <w:kern w:val="1"/>
          <w:sz w:val="24"/>
          <w:szCs w:val="24"/>
        </w:rPr>
        <w:t xml:space="preserve">         Деятельностный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</w:rPr>
        <w:t xml:space="preserve"> подход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В контексте разработки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обучающихся с ЗПР реализация деятельностного подхода обеспечивает: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-придание результатам образования социально и личностно значимого характера;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-прочное усвоение обучающимися знаний и опыта разнообразной деятельности, и поведения, возможность их самостоятельного  продвижения в изучаемых образовательных областях;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    В основу 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</w:rPr>
        <w:t>формирования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обучающихся с ЗПР положены следующие 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</w:rPr>
        <w:t>принципы: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lastRenderedPageBreak/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учета типологических и индивидуальных образовательных потребностей учащихся;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коррекционной направленности образовательного процесса;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развивающей направленности образовательного процесса, ориентирующий его на развитие личности учащегося и расширение его «зоны ближайшего развития» с учетом особых образовательных потребностей;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преемственности, предполагающий при проектировании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целостности содержания образования.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 xml:space="preserve">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 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</w:rPr>
        <w:t>принцип сотрудничества с семьей.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Изучение курса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«Окружающий мир»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 направлено на достижение следующих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формирование целостной картины мира и осознание места в нем человека на основе единства рационально – научного познания и эмоционально – ценностного осмысления ребенком личного опыта общения с людьми и природой;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духовно – нравственное развитие и воспитание личности гражданина России в условиях культурного и конфессионального  многообразия российского общества.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Основными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задачами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реализации содержания курса являются: </w:t>
      </w:r>
    </w:p>
    <w:p w:rsidR="00F62DE4" w:rsidRPr="00B33D3F" w:rsidRDefault="00F62DE4" w:rsidP="00F62DE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1) формирование уважительного отношения к семье, населенному пункту, региону, в котором проживают дети, к России, её природе и культуре, истории и современной жизни;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2)  осознание ребенком ценности, целостности и многообразия окружающего мира, своего места в нем;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62DE4" w:rsidRPr="00B33D3F" w:rsidRDefault="00F62DE4" w:rsidP="00F62DE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 – гуманитарных наук, необходимый для целостного и системного видения мира в его важнейших взаимосвязях.</w:t>
      </w:r>
    </w:p>
    <w:p w:rsidR="00F62DE4" w:rsidRPr="00B33D3F" w:rsidRDefault="00F62DE4" w:rsidP="00F62DE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Знакомство с началами естественных и социально – гуманитарных наук в их единстве и взаимосвязях даёт ученику ключ  (метод) к осмыслению личного опыта, позволяя сделать явления окружающего мира понятными, знакомыми и предсказуемыми, найти свое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 – научных и социально – гуманитарных знаний могут быть успешно, в полном соответствии с возрастными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F62DE4" w:rsidRPr="00B33D3F" w:rsidRDefault="00F62DE4" w:rsidP="00F62DE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Используя для осмысления личного опыта ребенка знания, накопленные естественными и социально – 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свое место в окружающем мире и участвовать в созидательной деятельности на благо родной страны и планеты Земля.</w:t>
      </w:r>
    </w:p>
    <w:p w:rsidR="00F62DE4" w:rsidRPr="00B33D3F" w:rsidRDefault="00F62DE4" w:rsidP="00F62DE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Значение курса состоит также в том, что в ходе его изучения школьники овладевают основами практико – ориентированных знаний о человеке, природе и обществе, учатся осмысливать причинно – 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природо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 – нравственном развитии и воспитании личности, формирует вектор культурно – ценностных ориентаций младшего школьника в соответствии с отечественными традициями духовности и нравственности.</w:t>
      </w:r>
    </w:p>
    <w:p w:rsidR="00F62DE4" w:rsidRPr="00B33D3F" w:rsidRDefault="00F62DE4" w:rsidP="00F62DE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  Существенная особенность курса состоит в том, что в нем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 – научному и эмоционально – ценностному постижению окружающего мира.</w:t>
      </w:r>
    </w:p>
    <w:p w:rsidR="00F62DE4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     Содержание программы полностью </w:t>
      </w:r>
      <w:r w:rsidRPr="00B33D3F">
        <w:rPr>
          <w:rFonts w:ascii="Times New Roman" w:eastAsia="Calibri" w:hAnsi="Times New Roman" w:cs="Times New Roman"/>
          <w:i/>
          <w:sz w:val="24"/>
          <w:szCs w:val="24"/>
        </w:rPr>
        <w:t xml:space="preserve">соответствует 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требованиям федерального компонента государственного образовательного стандарта начального образования, поэтому </w:t>
      </w:r>
      <w:r w:rsidRPr="00B33D3F">
        <w:rPr>
          <w:rFonts w:ascii="Times New Roman" w:eastAsia="Calibri" w:hAnsi="Times New Roman" w:cs="Times New Roman"/>
          <w:b/>
          <w:sz w:val="24"/>
          <w:szCs w:val="24"/>
        </w:rPr>
        <w:t>изменения  и дополнения в программу не внесены.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DE4" w:rsidRPr="00B33D3F" w:rsidRDefault="00F62DE4" w:rsidP="00F62D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 УЧЕБНОГО ПРЕДМЕТА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Отбор содержания курса «Окружающий мир» осуществлен на основе следующих ведущих идей:</w:t>
      </w:r>
    </w:p>
    <w:p w:rsidR="00F62DE4" w:rsidRPr="00B33D3F" w:rsidRDefault="00F62DE4" w:rsidP="00F62D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идея многообразия мира;</w:t>
      </w:r>
    </w:p>
    <w:p w:rsidR="00F62DE4" w:rsidRPr="00B33D3F" w:rsidRDefault="00F62DE4" w:rsidP="00F62D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идея целостности мира;</w:t>
      </w:r>
    </w:p>
    <w:p w:rsidR="00F62DE4" w:rsidRPr="00B33D3F" w:rsidRDefault="00F62DE4" w:rsidP="00F62D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идея уважения к миру.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Многообразие как форма существования мира ярко проявляет себя и в природной, и в социальной сфере. На основе интеграции естественно – 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без которого невозможно существование человека, удовлетворение его материальных и духовных потребностей.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Фундаментальная идея целостности мира также последовательно реализуется в курсе.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Уважение к миру – это своего рода формула нового отношения к окружающему, основанного на признании самоценности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В основе методики преподавания курса «Окружающий мир» лежит проблемно – 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 – 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 – определителя; 2)  моделирование экологических связей с помощью графических и динамических схем (моделей); 3) эколого – 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  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F62DE4" w:rsidRPr="00B33D3F" w:rsidRDefault="00F62DE4" w:rsidP="00F6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Коррекционно-развивающее значение предмета было показано работами С.Г. Шевченко. Обучающиеся с ЗПР преимущественно не умеют:</w:t>
      </w:r>
    </w:p>
    <w:p w:rsidR="00F62DE4" w:rsidRPr="00B33D3F" w:rsidRDefault="00F62DE4" w:rsidP="00F62D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F62DE4" w:rsidRPr="00B33D3F" w:rsidRDefault="00F62DE4" w:rsidP="00F62D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задавать вопросы и рассказывать о своих наблюдениях;</w:t>
      </w:r>
    </w:p>
    <w:p w:rsidR="00F62DE4" w:rsidRPr="00B33D3F" w:rsidRDefault="00F62DE4" w:rsidP="00F62D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целенаправленно сравнивать предметы, объекты, явления;</w:t>
      </w:r>
    </w:p>
    <w:p w:rsidR="00F62DE4" w:rsidRPr="00B33D3F" w:rsidRDefault="00F62DE4" w:rsidP="00F62DE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выделять существенные и не существенные признаки в различных объектах и явлениях окружающей действительности.</w:t>
      </w:r>
    </w:p>
    <w:p w:rsidR="00F62DE4" w:rsidRPr="00B33D3F" w:rsidRDefault="00F62DE4" w:rsidP="00F62D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Результатом невыраженности познавательного интереса к окружающему предметному и социальному миру, а также перечисленных недостатков познавательной (аналитико-синтетической) деятельности становится малый объем знаний и представлений, их неточность, низкая дифференцированность. Поэтому учебный предмет «Окружающий мир» имеет основное значение для формирования сферы жизненной компетенции</w:t>
      </w:r>
    </w:p>
    <w:p w:rsidR="00F62DE4" w:rsidRPr="00B33D3F" w:rsidRDefault="00F62DE4" w:rsidP="00F6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Содержание учебного материала максимально приближено к практическому опыту их взаимодействия с окружающей природной и социальной действительностью. Существенную пользу в усвоении предметного содержания могут сыграть </w:t>
      </w:r>
      <w:r w:rsidRPr="00B33D3F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-технологии, в частности компьютерные инструменты педагога, позволяющие диагностировать и расширять представления об окружающем мире в контексте формирования сферы жизненной компетенции обучающихся детей. При изучении программного материала учебник не используется. Учителю начальных классов необходимо подбирать дидактический материал, ориентируясь на представленное в программе содержание.</w:t>
      </w:r>
    </w:p>
    <w:p w:rsidR="00F62DE4" w:rsidRPr="00B33D3F" w:rsidRDefault="00F62DE4" w:rsidP="00F6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Коррекционно-развивающее значение предмета обеспечивается организацией процесса обучения с учетом специфики усвоения знаний, умений и навыков обучающимися с ЗПР, пошаговым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 </w:t>
      </w:r>
    </w:p>
    <w:p w:rsidR="00F62DE4" w:rsidRPr="00B33D3F" w:rsidRDefault="00F62DE4" w:rsidP="00F6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Учебный предмет «Окружающий мир» призван не только расширить кругозор обучающихся, он способствует их социализации за счет улучшения житейской компетентности, преодоления познавательной инактивности.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62DE4" w:rsidRPr="00B33D3F" w:rsidRDefault="00F62DE4" w:rsidP="00F62DE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  <w:r w:rsidRPr="00B33D3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В ходе реализации данной программы применяются следующие</w:t>
      </w:r>
    </w:p>
    <w:p w:rsidR="00F62DE4" w:rsidRPr="00B33D3F" w:rsidRDefault="00F62DE4" w:rsidP="00F62DE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</w:p>
    <w:p w:rsidR="00F62DE4" w:rsidRPr="00B33D3F" w:rsidRDefault="00F62DE4" w:rsidP="00F62DE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</w:t>
      </w: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>: урок, групповая работа, работа в парах, коллективная и индивидуальная работа.</w:t>
      </w:r>
    </w:p>
    <w:p w:rsidR="00F62DE4" w:rsidRPr="00B33D3F" w:rsidRDefault="00F62DE4" w:rsidP="00F62DE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Методы</w:t>
      </w: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>: наглядно-образный, словесный, проблемный, аналитико-синтетический.</w:t>
      </w:r>
    </w:p>
    <w:p w:rsidR="00F62DE4" w:rsidRPr="00B33D3F" w:rsidRDefault="00F62DE4" w:rsidP="00F62DE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 контроля</w:t>
      </w: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>:  самостоятельная работа, тест.</w:t>
      </w:r>
    </w:p>
    <w:p w:rsidR="00F62DE4" w:rsidRPr="00B33D3F" w:rsidRDefault="00F62DE4" w:rsidP="00F62DE4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62DE4" w:rsidRPr="00B33D3F" w:rsidRDefault="00F62DE4" w:rsidP="00F62DE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На уроках используются следующие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технологии: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игровые,                                                                                  технология проектного обучения. Неотъемлемой частью уроков является использование новых информационных технологий. Использование применяемых в учебном процессе ИКТ ставит своей целью реализацию следующих задач:</w:t>
      </w:r>
    </w:p>
    <w:p w:rsidR="00F62DE4" w:rsidRPr="00B33D3F" w:rsidRDefault="00F62DE4" w:rsidP="00F62DE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поддержка и развитие системности мышления обучаемого;</w:t>
      </w:r>
    </w:p>
    <w:p w:rsidR="00F62DE4" w:rsidRPr="00B33D3F" w:rsidRDefault="00F62DE4" w:rsidP="00F62DE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поддержка всех видов познавательной деятельности учащегося  в приобретении знаний, развитии и закреплении навыков и умений;</w:t>
      </w:r>
    </w:p>
    <w:p w:rsidR="00F62DE4" w:rsidRPr="00B33D3F" w:rsidRDefault="00F62DE4" w:rsidP="00F62DE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реализация принципа индивидуализации учебного процесса при сохранении его целостности;</w:t>
      </w:r>
    </w:p>
    <w:p w:rsidR="00F62DE4" w:rsidRPr="00B33D3F" w:rsidRDefault="00F62DE4" w:rsidP="00F62D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Формами и средствами контроля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 индивидуальный и фронтальный опросы, пересказы, проверочные работы, тесты.</w:t>
      </w:r>
    </w:p>
    <w:p w:rsidR="00F62DE4" w:rsidRPr="00B33D3F" w:rsidRDefault="00F62DE4" w:rsidP="00F62D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DE4" w:rsidRPr="00B33D3F" w:rsidRDefault="00F62DE4" w:rsidP="00F62D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Ценностные ориентиры содержания курса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Природа как одна из важнейших основ здоровой и гармоничной жизни человека и общества.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Культура как процесс и результат человеческой жизнедеятельности во всём многообразии её формы.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Человечество как многообразие народов, культур, религий.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Международное сотрудничество как основа мира на Земле.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Семья как основа духовно – нравственного развития и воспитания личности, залог преемственности культурно – ценностных традиций народов России от поколения к поколению и жизнеспособности российского общества.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Труд и творчество как отличительные черты духовно и нравственно развитой личности.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Здоровый образ жизни в единстве составляющих: здоровье физическое, психическое, духовно – и социально – нравственное.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● Нравственный выбор и ответственность человека в отношении к природе, историко – культурному наследию, к самому себе и окружающим людям.</w:t>
      </w:r>
    </w:p>
    <w:p w:rsidR="00F62DE4" w:rsidRPr="00B33D3F" w:rsidRDefault="00F62DE4" w:rsidP="00F62DE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СОДЕРЖАНИЕ УЧЕБНОГО ПРЕДМЕТА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Человек и природа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смена,, времени суток, рассвет, закат, ветер, дождь, гроза.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   Воздух — смесь газов. Свойства воздуха. Значение воздуха для растений, животных, человека.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Почва, её состав, значение для живой природы и для хозяйственной жизни человека.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Грибы, их разнообразие, значение в природе и жизни людей; съедобные и ядовитые грибы. Правила сбора грибов.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 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</w:t>
      </w:r>
      <w:r w:rsidRPr="00B33D3F">
        <w:rPr>
          <w:rFonts w:ascii="Times New Roman" w:eastAsia="Times New Roman" w:hAnsi="Times New Roman" w:cs="Times New Roman"/>
        </w:rPr>
        <w:t xml:space="preserve">животных (хищные, растительноядные, всеядные).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Всемирное наследие. Международная Красная книга. Международные экологические организации (2—3 примера). Международные экологические дни, их значение, участие детей в их проведении.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Человек и общество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   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семьи.        Духовно-нравственные ценности в семейной культуре народов России и мира.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Президент Российской Федерации — глава государства. Ответственность главы государства за социальное и духовно-нравственное благополучие граждан.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Россия на карте, государственная граница России.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Родной край — частица России. Родной город (село),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Правила безопасной жизни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Ценность здоровья и здорового образа жизни.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Правила безопасного поведения в природе. Правила безопасности при обращении с кошкой и собакой.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Экологическая безопасность. Бытовой фильтр для очистки воды, его устройство и использование. </w:t>
      </w:r>
    </w:p>
    <w:p w:rsidR="00F62DE4" w:rsidRPr="00B33D3F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Забота о здоровье и безопасности окружающих людей — нравственный долг каждого человека.</w:t>
      </w:r>
    </w:p>
    <w:p w:rsidR="00F62DE4" w:rsidRPr="00B33D3F" w:rsidRDefault="00F62DE4" w:rsidP="00F62DE4">
      <w:pPr>
        <w:spacing w:after="0" w:line="240" w:lineRule="auto"/>
        <w:rPr>
          <w:rFonts w:ascii="Calibri" w:eastAsia="Times New Roman" w:hAnsi="Calibri" w:cs="Times New Roman"/>
        </w:rPr>
      </w:pPr>
    </w:p>
    <w:p w:rsidR="00F62DE4" w:rsidRPr="00B33D3F" w:rsidRDefault="00F62DE4" w:rsidP="00F62DE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Содержание тем учебного предмета</w:t>
      </w: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« Окружающий мир»</w:t>
      </w:r>
      <w:r w:rsidRPr="00B33D3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, 2 класс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lastRenderedPageBreak/>
        <w:t>Основные содержательные линии предмета «Окружающий мир» определены федеральным государственным образовательным стандартом начального общего образования и представлены в программе содержательными блоками «Человек и природа», «Человек и общество».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</w:rPr>
        <w:t>Человек и природа.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Природа – это то, что нас окружает, но не создано человеком. Природные объекты и предметы, созданные человеком. Примеры явлений природы: смена времён года, снегопад, листопад, перелёты птиц, ветер, дождь, гроза.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Звёзды и планеты. Созвездия. Географическая карта и план. Материки и океаны, их расположение на глобусе и карте. Ориентирование на местности. Компас.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Времена года, их особенности (на основе наблюдений). Смена времён года в родном крае на основе наблюдений.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Погода, её составляющие (температура воздуха, облачность, осадки, ветер). Предсказание погоды и его значение в жизни людей.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Формы земной поверхности: равнины, горы, холмы (общее представление, условное обозначение равнин и гор на карте). Особенности поверхности родного края.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Водоёмы (водные богатства), их разнообразие (океан, река, море, озеро, пруд); использование человеком. Водоёмы (водные богатства) родного края (названия, краткая характеристика на основе наблюдений).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Вода. Свойства воды. Значение для живых организмов и хозяйственной жизни человека. Полезные ископаемые. Горные породы и минералы. Полезные ископаемые, их значение в хозяйстве человека.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Растения, их разнообразие. Деревья, кустарники и травы. Дикорастущие и культурные растения. Роль растений в природе и жизни людей. Растения родного края.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Знакомство с отдельными представителями растений (комнатные растения, деревья). Бережное отношение человека к растениям.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Животные и их разнообразие. Насекомые, рыбы, птицы, звери, их отличия. Особенности питания разных животных. Дикие и домашние животные. Животные живого уголка. Роль животных в природе и жизни людей, бережное отношение человека к животным. Животные родного края.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Человек –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Красная книга России, её значение, отдельные представители растений и животных, занесённых в Красную книгу.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Общее представление о строении тела человека. Характеристика от-дельных внутренних органов человека. Гигиена систем органов. Измерение температуры тела человека. Номера телефонов для вызова экстренной помощи. Личная ответственность каждого человека за состояние своего здоровья и здоровья окружающих его людей.</w:t>
      </w:r>
    </w:p>
    <w:p w:rsidR="00F62DE4" w:rsidRPr="00B33D3F" w:rsidRDefault="00F62DE4" w:rsidP="00F62DE4">
      <w:pPr>
        <w:autoSpaceDE w:val="0"/>
        <w:autoSpaceDN w:val="0"/>
        <w:adjustRightInd w:val="0"/>
        <w:spacing w:before="120" w:after="6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</w:rPr>
        <w:t>Человек и общество.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Человек – член общества, носитель и создатель культуры. Взаимоотношения человека  с другими людьми. Культура общения с представителями  разных национальностей, социальных групп: проявление уважения, взаимопомощи, умения прислушиваться к чужому мнению.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lastRenderedPageBreak/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Хозяйство семьи. Родословная. Имена и фамилии членов семьи.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Классный, школьный коллектив, совместная учёба, игры, отдых.</w:t>
      </w:r>
    </w:p>
    <w:p w:rsidR="00F62DE4" w:rsidRPr="00B33D3F" w:rsidRDefault="00F62DE4" w:rsidP="00F62DE4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Друзья, взаимоотношения между ними; ценность дружбы, согласия,  взаимной помощи. Правила взаимоотношений со взрослыми, сверстниками, культура поведения в школе и других общественных местах.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Значение труда в жизни человека и общества. Профессии людей.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Общественный транспорт. Наземный, воздушный, водный транспорт. Правила пользования транспортом.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Наша родина – Россия, Российская Федерация. Государственная символика России: герб, гимн, флаг. Правила поведения при прослушивании гимна. Конституция – Основной закон Российской Федерации. Права ребёнка.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Президент РФ – глава государства.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Праздник в жизни общества. Основные праздники: Новый год, Рождество, День защитника Отечества, 8 Марта, День весны и труда, День Победы, День России, День защиты детей, День семьи и др.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Россия на карте; государственная граница России.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Москва – столица России. Достопримечательности Москвы: Кремль, Красная площадь. Расположение Москвы на карте.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Города России. Санкт-Петербург: достопримечательности (Зимний дворец, памятник Петру I – Медный всадник, разводные мосты через Неву и др.), города Золотого кольца России (по выбору).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Родной край – частица России. Родной город (село), регион (область, край, республика): название, основные достопримечательности; учреждения культуры, спорта и образования, музеи, театры. Особенности труда людей родного края, их профессии. Важные сведения  из истории родного края.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Страны и народы мира. Общее представление о многообразии стран, народов на Земле. Знакомство с несколькими странами: название, расположение на карте, столица, главные достопримечательности.</w:t>
      </w:r>
    </w:p>
    <w:p w:rsidR="00F62DE4" w:rsidRPr="00B33D3F" w:rsidRDefault="00F62DE4" w:rsidP="00F62DE4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</w:rPr>
        <w:t>Правила безопасной жизни.</w:t>
      </w:r>
    </w:p>
    <w:p w:rsidR="00F62DE4" w:rsidRPr="00B33D3F" w:rsidRDefault="00F62DE4" w:rsidP="00F62DE4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F62DE4" w:rsidRPr="00B33D3F" w:rsidRDefault="00F62DE4" w:rsidP="00F62DE4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Основы правильного питания.</w:t>
      </w:r>
    </w:p>
    <w:p w:rsidR="00F62DE4" w:rsidRPr="00B33D3F" w:rsidRDefault="00F62DE4" w:rsidP="00F62DE4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Правила безопасного поведения на дорогах, в лесу, на водоёме в разное время года.</w:t>
      </w:r>
    </w:p>
    <w:p w:rsidR="00F62DE4" w:rsidRPr="00B33D3F" w:rsidRDefault="00F62DE4" w:rsidP="00F62DE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Правила противопожарной безопасности, основные правила обращения с газом, электричеством, водой.</w:t>
      </w:r>
    </w:p>
    <w:p w:rsidR="00F62DE4" w:rsidRDefault="00F62DE4" w:rsidP="00F62DE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планирование, 2 класс</w:t>
      </w:r>
    </w:p>
    <w:p w:rsidR="00F62DE4" w:rsidRPr="00B33D3F" w:rsidRDefault="00F62DE4" w:rsidP="00F62DE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Ind w:w="-1026" w:type="dxa"/>
        <w:tblLook w:val="04A0"/>
      </w:tblPr>
      <w:tblGrid>
        <w:gridCol w:w="700"/>
        <w:gridCol w:w="5252"/>
        <w:gridCol w:w="1499"/>
        <w:gridCol w:w="3146"/>
      </w:tblGrid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</w:tr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Где мы живём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«Родной город (село)»</w:t>
            </w:r>
          </w:p>
        </w:tc>
      </w:tr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«Красная книга или Возьмем под защиту»</w:t>
            </w:r>
          </w:p>
        </w:tc>
      </w:tr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города и села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«Профессии»</w:t>
            </w:r>
          </w:p>
        </w:tc>
      </w:tr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DE4" w:rsidRPr="00DA7299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«Родословная»</w:t>
            </w:r>
          </w:p>
        </w:tc>
      </w:tr>
      <w:tr w:rsidR="00F62DE4" w:rsidRPr="00B33D3F" w:rsidTr="004C61A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«Города России»,</w:t>
            </w:r>
          </w:p>
          <w:p w:rsidR="00F62DE4" w:rsidRPr="00B638AC" w:rsidRDefault="00F62DE4" w:rsidP="004C61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8AC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«Страны мира»</w:t>
            </w:r>
          </w:p>
        </w:tc>
      </w:tr>
    </w:tbl>
    <w:p w:rsidR="00F62DE4" w:rsidRPr="00B33D3F" w:rsidRDefault="00F62DE4" w:rsidP="00F62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Итого: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70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часов        6ч.</w:t>
      </w:r>
    </w:p>
    <w:p w:rsidR="00F62DE4" w:rsidRPr="00B33D3F" w:rsidRDefault="00F62DE4" w:rsidP="00F62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sz w:val="28"/>
          <w:szCs w:val="24"/>
        </w:rPr>
        <w:t>УМК «Школа России»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Для учителя:</w:t>
      </w:r>
    </w:p>
    <w:p w:rsidR="00F62DE4" w:rsidRPr="00B33D3F" w:rsidRDefault="00F62DE4" w:rsidP="00F62DE4">
      <w:pPr>
        <w:numPr>
          <w:ilvl w:val="0"/>
          <w:numId w:val="4"/>
        </w:numPr>
        <w:tabs>
          <w:tab w:val="left" w:pos="9356"/>
        </w:tabs>
        <w:autoSpaceDE w:val="0"/>
        <w:autoSpaceDN w:val="0"/>
        <w:adjustRightInd w:val="0"/>
        <w:spacing w:after="0"/>
        <w:ind w:righ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«Примерные программы по учебным предметам». /</w:t>
      </w:r>
      <w:r w:rsidRPr="00B33D3F">
        <w:rPr>
          <w:rFonts w:ascii="Times New Roman" w:eastAsia="Calibri" w:hAnsi="Times New Roman" w:cs="Times New Roman"/>
          <w:sz w:val="24"/>
          <w:szCs w:val="24"/>
        </w:rPr>
        <w:t>Составитель: Е.С. Савинов, член-корреспондент;  РАО  А.М. Кондаков,  академик  Л.П. Кезина./</w:t>
      </w:r>
    </w:p>
    <w:p w:rsidR="00F62DE4" w:rsidRPr="00B33D3F" w:rsidRDefault="00F62DE4" w:rsidP="00F62DE4">
      <w:pPr>
        <w:keepNext/>
        <w:keepLines/>
        <w:spacing w:after="0" w:line="240" w:lineRule="exact"/>
        <w:ind w:left="72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(Стандарты  второго  поколения).  М.: Просвещение, 2015г.</w:t>
      </w:r>
    </w:p>
    <w:p w:rsidR="00F62DE4" w:rsidRPr="00B33D3F" w:rsidRDefault="00F62DE4" w:rsidP="00F62DE4">
      <w:pPr>
        <w:keepNext/>
        <w:keepLines/>
        <w:spacing w:after="0" w:line="240" w:lineRule="exact"/>
        <w:ind w:left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DE4" w:rsidRPr="00B33D3F" w:rsidRDefault="00F62DE4" w:rsidP="00F62DE4">
      <w:pPr>
        <w:numPr>
          <w:ilvl w:val="0"/>
          <w:numId w:val="4"/>
        </w:numPr>
        <w:spacing w:after="0" w:line="312" w:lineRule="exact"/>
        <w:ind w:right="90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Сборник  рабочих программ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«Школа России» .</w:t>
      </w:r>
    </w:p>
    <w:p w:rsidR="00F62DE4" w:rsidRPr="00B33D3F" w:rsidRDefault="00F62DE4" w:rsidP="00F62DE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Окружающий мир. 1 – 4 кл.</w:t>
      </w:r>
    </w:p>
    <w:p w:rsidR="00F62DE4" w:rsidRPr="00B33D3F" w:rsidRDefault="00F62DE4" w:rsidP="00F62DE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(авт. А. А. Плешаков) </w:t>
      </w:r>
    </w:p>
    <w:p w:rsidR="00F62DE4" w:rsidRPr="00B33D3F" w:rsidRDefault="00F62DE4" w:rsidP="00F62DE4">
      <w:p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М.: Просвещение, 2015 г.</w:t>
      </w:r>
    </w:p>
    <w:p w:rsidR="00F62DE4" w:rsidRPr="00B33D3F" w:rsidRDefault="00F62DE4" w:rsidP="00F62DE4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Итоговая аттестация. Окружающий мир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: типовые тестовые задания. 2кл.</w:t>
      </w:r>
    </w:p>
    <w:p w:rsidR="00F62DE4" w:rsidRPr="00B33D3F" w:rsidRDefault="00F62DE4" w:rsidP="00F62DE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(авт. О. Н. Крылова)</w:t>
      </w:r>
    </w:p>
    <w:p w:rsidR="00F62DE4" w:rsidRPr="00B33D3F" w:rsidRDefault="00F62DE4" w:rsidP="00F62DE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М.: «Экзамен», 2015 г.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Литература для учащихся.</w:t>
      </w:r>
    </w:p>
    <w:p w:rsidR="00F62DE4" w:rsidRPr="00B33D3F" w:rsidRDefault="00F62DE4" w:rsidP="00F62D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9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</w:rPr>
        <w:t>Учебник. Окружающий мир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в 2- х частях. 2 класс, (авт. А. А. Плешаков)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М.: Просвещение, 2017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righ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</w:rPr>
        <w:t>Окружающий мир. Рабочая тетрадь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в 2-х частях, (авт. А. А. Плешаков) М.: Просвещение, 2017 г.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right="19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9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</w:rPr>
        <w:t>От земли до неба. Атлас - определитель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, (авт. А. А. Плешаков) 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left="720" w:right="19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М.: Просвещение, 2013 г.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right="19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9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</w:rPr>
        <w:t>Зелёные страницы</w:t>
      </w: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 (пособие для учащихся) (авт. А. А. Плешаков) М.: Просвещение, 2013 г.</w:t>
      </w: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left="720" w:right="19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DE4" w:rsidRPr="00B33D3F" w:rsidRDefault="00F62DE4" w:rsidP="00F62DE4">
      <w:pPr>
        <w:autoSpaceDE w:val="0"/>
        <w:autoSpaceDN w:val="0"/>
        <w:adjustRightInd w:val="0"/>
        <w:spacing w:after="0" w:line="240" w:lineRule="auto"/>
        <w:ind w:left="720" w:right="19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ind w:left="142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освоения  учебного предмета </w:t>
      </w:r>
    </w:p>
    <w:p w:rsidR="00F62DE4" w:rsidRPr="00B33D3F" w:rsidRDefault="00F62DE4" w:rsidP="00F62DE4">
      <w:pPr>
        <w:spacing w:after="0"/>
        <w:ind w:left="142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(личностные, метапредметные и предметные )</w:t>
      </w: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личностных результатов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образования, а именно: 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российского общества; становление гуманистических и демократических ценностных ориентаций;</w:t>
      </w:r>
    </w:p>
    <w:p w:rsidR="00F62DE4" w:rsidRPr="00B33D3F" w:rsidRDefault="00F62DE4" w:rsidP="00F62DE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2)   формирование целостного, социально ориентированного взгляда на мир в его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органичном единстве и разнообразии природы, народов, культур и религий;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3)формирование уважительного отношения к иному мнению, истории и культуре других народов;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4)овладение начальными навыками адаптации в динамично изменяющемся и развивающемся мире;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6) 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7)   формирование эстетических потребностей, ценностей и чувств;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8)развитие этических чувств, доброжелательности и эмоционально – нравственной отзывчивости, понимания и сопереживания чувствам других людей;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9) развитие навыков сотрудничества со взрослыми и сверстниками в разных социальных ситуациях, умения не создавать конфликтов и находить выходы  из спорных ситуаций;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10)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62DE4" w:rsidRPr="00B33D3F" w:rsidRDefault="00F62DE4" w:rsidP="00F62DE4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Изучение курса «Окружающий мир» играет значительную роль в достижении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метапредметных результатов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образования, таких как:</w:t>
      </w:r>
    </w:p>
    <w:p w:rsidR="00F62DE4" w:rsidRPr="00B33D3F" w:rsidRDefault="00F62DE4" w:rsidP="00F62DE4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1) овладение способностью принимать и сохранять цели и задачи учебной деятельности, поиска средств её осуществления;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2)освоение способов решения проблем творческого и поискового характера;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3) 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6) использование знаково – 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9) овладение логическими действиями сравнения, анализа, синтеза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При изучении курса «Окружающий мир» достигаются следующие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1)понимание особой роли России в мировой истории, воспитание чувства гордости за национальные свершения, открытия, победы;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5) развитие навыков устанавливать и выявлять причинно – следственные связи в окружающем мире.</w:t>
      </w:r>
    </w:p>
    <w:p w:rsidR="00F62DE4" w:rsidRPr="00B33D3F" w:rsidRDefault="00F62DE4" w:rsidP="00F62D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Основные требования к знаниям, умениям и</w:t>
      </w:r>
    </w:p>
    <w:p w:rsidR="00F62DE4" w:rsidRPr="00B33D3F" w:rsidRDefault="00F62DE4" w:rsidP="00F62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навыкам для учащихся ОВЗ к концу 2 класса</w:t>
      </w:r>
    </w:p>
    <w:p w:rsidR="00F62DE4" w:rsidRPr="00B33D3F" w:rsidRDefault="00F62DE4" w:rsidP="00F62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DE4" w:rsidRPr="00B33D3F" w:rsidRDefault="00F62DE4" w:rsidP="00F62DE4">
      <w:pPr>
        <w:spacing w:after="0"/>
        <w:ind w:left="20" w:firstLine="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К концу 2 класса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ен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знать:</w:t>
      </w:r>
    </w:p>
    <w:p w:rsidR="00F62DE4" w:rsidRPr="00B33D3F" w:rsidRDefault="00F62DE4" w:rsidP="00F62DE4">
      <w:pPr>
        <w:spacing w:after="0"/>
        <w:ind w:left="20" w:firstLine="4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DE4" w:rsidRPr="00B33D3F" w:rsidRDefault="00F62DE4" w:rsidP="00F62DE4">
      <w:pPr>
        <w:numPr>
          <w:ilvl w:val="0"/>
          <w:numId w:val="7"/>
        </w:numPr>
        <w:tabs>
          <w:tab w:val="left" w:pos="560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неживая и живая природа;  растения дикорастущие и куль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турные;  деревья, кустарники, травы: животные дикие и домаш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ние;  насекомые, рыбы, птицы, звери;  основные признаки времен года; некоторые охраняемые растения и животные своей мест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ности; правила поведения в природе; основные сведения о своем городе (селе);  домашний адрес:  виды транспорта;  наиболее рас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пространенные профессии:</w:t>
      </w:r>
    </w:p>
    <w:p w:rsidR="00F62DE4" w:rsidRPr="00B33D3F" w:rsidRDefault="00F62DE4" w:rsidP="00F62DE4">
      <w:pPr>
        <w:numPr>
          <w:ilvl w:val="0"/>
          <w:numId w:val="7"/>
        </w:numPr>
        <w:tabs>
          <w:tab w:val="left" w:pos="553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F62DE4" w:rsidRPr="00B33D3F" w:rsidRDefault="00F62DE4" w:rsidP="00F62DE4">
      <w:pPr>
        <w:numPr>
          <w:ilvl w:val="0"/>
          <w:numId w:val="7"/>
        </w:numPr>
        <w:tabs>
          <w:tab w:val="left" w:pos="546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имена и отчества родителей; основные формы приветст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вия, просьбы, благодарности, извинения, прощания; культура поведения в общественных местах;</w:t>
      </w:r>
    </w:p>
    <w:p w:rsidR="00F62DE4" w:rsidRPr="00B33D3F" w:rsidRDefault="00F62DE4" w:rsidP="00F62DE4">
      <w:pPr>
        <w:numPr>
          <w:ilvl w:val="0"/>
          <w:numId w:val="7"/>
        </w:numPr>
        <w:tabs>
          <w:tab w:val="left" w:pos="546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основные стороны горизонта; устройство и назначение компаса; основные формы земной поверхности: равнины и го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ры; основные виды естественных водоемов; части реки;</w:t>
      </w:r>
    </w:p>
    <w:p w:rsidR="00F62DE4" w:rsidRPr="00B33D3F" w:rsidRDefault="00F62DE4" w:rsidP="00F62DE4">
      <w:pPr>
        <w:spacing w:after="0"/>
        <w:ind w:left="20" w:right="2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-названия нашей страны и ее столицы, некоторых других городов России; названия нескольких стран мира; государствен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ные символы России.</w:t>
      </w:r>
    </w:p>
    <w:p w:rsidR="00F62DE4" w:rsidRPr="00B33D3F" w:rsidRDefault="00F62DE4" w:rsidP="00F62DE4">
      <w:pPr>
        <w:spacing w:after="0"/>
        <w:ind w:left="20" w:right="2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ind w:left="20" w:firstLine="4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должен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уметь:</w:t>
      </w:r>
    </w:p>
    <w:p w:rsidR="00F62DE4" w:rsidRPr="00B33D3F" w:rsidRDefault="00F62DE4" w:rsidP="00F62DE4">
      <w:pPr>
        <w:spacing w:after="0"/>
        <w:ind w:left="20" w:right="2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различать объекты природы и предметы, созданные чело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веком, объекты неживой и живой природы; различать изучен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ные группы растений и животных; распознавать изученные растения, животных (но нескольку представителей каждой груп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пы); вести наблюдения в природе под руководством учителя: выполнять правила пове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дения в природе;</w:t>
      </w:r>
    </w:p>
    <w:p w:rsidR="00F62DE4" w:rsidRPr="00B33D3F" w:rsidRDefault="00F62DE4" w:rsidP="00F62DE4">
      <w:pPr>
        <w:numPr>
          <w:ilvl w:val="0"/>
          <w:numId w:val="8"/>
        </w:numPr>
        <w:tabs>
          <w:tab w:val="left" w:pos="589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различать изученные виды транспорта, вести наблюдения за жизнью города (села), трудом людей под руководством учи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теля;</w:t>
      </w:r>
    </w:p>
    <w:p w:rsidR="00F62DE4" w:rsidRPr="00B33D3F" w:rsidRDefault="00F62DE4" w:rsidP="00F62DE4">
      <w:pPr>
        <w:numPr>
          <w:ilvl w:val="0"/>
          <w:numId w:val="8"/>
        </w:numPr>
        <w:tabs>
          <w:tab w:val="left" w:pos="567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выполнять правила личной гигиены и безопасного поведе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ния на улице и в быту;</w:t>
      </w:r>
    </w:p>
    <w:p w:rsidR="00F62DE4" w:rsidRPr="00B33D3F" w:rsidRDefault="00F62DE4" w:rsidP="00F62DE4">
      <w:pPr>
        <w:numPr>
          <w:ilvl w:val="0"/>
          <w:numId w:val="8"/>
        </w:numPr>
        <w:tabs>
          <w:tab w:val="left" w:pos="560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F62DE4" w:rsidRPr="00B33D3F" w:rsidRDefault="00F62DE4" w:rsidP="00F62DE4">
      <w:pPr>
        <w:numPr>
          <w:ilvl w:val="0"/>
          <w:numId w:val="8"/>
        </w:numPr>
        <w:tabs>
          <w:tab w:val="left" w:pos="560"/>
        </w:tabs>
        <w:spacing w:after="0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определять основные стороны горизонта с помощью ком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паса;</w:t>
      </w:r>
    </w:p>
    <w:p w:rsidR="00F62DE4" w:rsidRPr="00B33D3F" w:rsidRDefault="00F62DE4" w:rsidP="00F62DE4">
      <w:pPr>
        <w:spacing w:after="240"/>
        <w:ind w:right="2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 приводить примеры достопримечательностей родного края. Москвы, Санкт-Петербурга.</w:t>
      </w:r>
    </w:p>
    <w:p w:rsidR="00F62DE4" w:rsidRPr="00B33D3F" w:rsidRDefault="00F62DE4" w:rsidP="00F62DE4">
      <w:pPr>
        <w:tabs>
          <w:tab w:val="left" w:pos="574"/>
        </w:tabs>
        <w:spacing w:after="0"/>
        <w:ind w:left="36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Pr="00B33D3F" w:rsidRDefault="00F62DE4" w:rsidP="00F62D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</w:rPr>
        <w:t>Критерии и нормы оценки знаний учащихся</w:t>
      </w:r>
    </w:p>
    <w:p w:rsidR="00F62DE4" w:rsidRPr="00B33D3F" w:rsidRDefault="00F62DE4" w:rsidP="00F62DE4">
      <w:pPr>
        <w:spacing w:after="0"/>
        <w:jc w:val="center"/>
        <w:rPr>
          <w:rFonts w:ascii="Calibri" w:eastAsia="Times New Roman" w:hAnsi="Calibri" w:cs="Times New Roman"/>
          <w:b/>
          <w:bCs/>
          <w:i/>
          <w:iCs/>
          <w:spacing w:val="-3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i/>
          <w:iCs/>
          <w:spacing w:val="-3"/>
          <w:sz w:val="28"/>
          <w:szCs w:val="28"/>
        </w:rPr>
        <w:t>Окружающий мир</w:t>
      </w:r>
      <w:r w:rsidRPr="00B33D3F">
        <w:rPr>
          <w:rFonts w:ascii="'Times New Roman'" w:eastAsia="Times New Roman" w:hAnsi="'Times New Roman'" w:cs="Times New Roman"/>
          <w:b/>
          <w:bCs/>
          <w:i/>
          <w:iCs/>
          <w:spacing w:val="-3"/>
          <w:sz w:val="24"/>
          <w:szCs w:val="24"/>
        </w:rPr>
        <w:t xml:space="preserve">     </w:t>
      </w:r>
    </w:p>
    <w:p w:rsidR="00F62DE4" w:rsidRPr="00B33D3F" w:rsidRDefault="00F62DE4" w:rsidP="00F62D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В 1 классе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F62DE4" w:rsidRPr="00B33D3F" w:rsidRDefault="00F62DE4" w:rsidP="00F62D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       </w:t>
      </w: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В 1 классе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метапредметных и личностных) и в портфолио.</w:t>
      </w:r>
    </w:p>
    <w:p w:rsidR="00F62DE4" w:rsidRPr="00B33D3F" w:rsidRDefault="00F62DE4" w:rsidP="00F62D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  <w:t>Используется «</w:t>
      </w: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Алгоритм самооценки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». В первом классе алгоритм состоит из 4 вопросов:</w:t>
      </w:r>
    </w:p>
    <w:p w:rsidR="00F62DE4" w:rsidRPr="00B33D3F" w:rsidRDefault="00F62DE4" w:rsidP="00F62DE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Какое было дано задание? (Учимся вспоминать цель работы)</w:t>
      </w:r>
    </w:p>
    <w:p w:rsidR="00F62DE4" w:rsidRPr="00B33D3F" w:rsidRDefault="00F62DE4" w:rsidP="00F62DE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Удалось выполнить задание? (Учимся сравнивать результат с целью)</w:t>
      </w:r>
    </w:p>
    <w:p w:rsidR="00F62DE4" w:rsidRPr="00B33D3F" w:rsidRDefault="00F62DE4" w:rsidP="00F62DE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Задание выполнено верно или не совсем? (Учимся находить и признавать ошибки)</w:t>
      </w:r>
    </w:p>
    <w:p w:rsidR="00F62DE4" w:rsidRPr="00B33D3F" w:rsidRDefault="00F62DE4" w:rsidP="00F62DE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Выполнил самостоятельно или с чьей-то помощью? (Учимся оценивать процесс)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После проведения итоговых контрольных работ по предметам и диагностик метапредметных результатов используются таблицы результатов, в которые учитель выставляет отметку за каждое из заданий в таблицу результатов. Отметки в таблицы результатов выставляются в 1 классе в виде «+» (зачет, выполнение задания) или «-» (задание не выполнено).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Во 2-4 классах отметки выставляются по пятибалльной шкале. В целях проверки уровня достижений планируемых результатов проводятся текущие проверочные и </w:t>
      </w: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lastRenderedPageBreak/>
        <w:t xml:space="preserve">итоговые контрольные работы. Текущие проверочные работы проводятся сразу после изучения важных и крупных тем программы. Итоговые контрольные работы являются способом проверки достигнутых планируемых результатов, обеспечивающих дальнейшее обучение по предмету. 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В 1-4 классах в конце года предусматривается выполнение комплексных контрольных работ. </w:t>
      </w:r>
    </w:p>
    <w:p w:rsidR="00F62DE4" w:rsidRPr="00B33D3F" w:rsidRDefault="00F62DE4" w:rsidP="00F62DE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62DE4" w:rsidRPr="00B33D3F" w:rsidRDefault="00F62DE4" w:rsidP="00F62DE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Особенности организации контроля по окружающему миру</w:t>
      </w:r>
    </w:p>
    <w:p w:rsidR="00F62DE4" w:rsidRPr="00B33D3F" w:rsidRDefault="00F62DE4" w:rsidP="00F62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Специфичность содержания предмета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F62DE4" w:rsidRPr="00B33D3F" w:rsidRDefault="00F62DE4" w:rsidP="00F62DE4">
      <w:pPr>
        <w:tabs>
          <w:tab w:val="num" w:pos="0"/>
          <w:tab w:val="left" w:pos="556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Контроль за уровнем достижений обучающихся по окружающему миру проводится в </w:t>
      </w: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форме устной оценки и письменных работ: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контрольных и проверочных работ, тестовых заданий.</w:t>
      </w:r>
    </w:p>
    <w:p w:rsidR="00F62DE4" w:rsidRPr="00B33D3F" w:rsidRDefault="00F62DE4" w:rsidP="00F62DE4">
      <w:pPr>
        <w:tabs>
          <w:tab w:val="num" w:pos="0"/>
          <w:tab w:val="left" w:pos="556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Контрольные и проверочные работы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контроль и проверку сформированности знаний, умений и навыков. Тексты работ подбираются средней труд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ности с расчетом на возможность их выполне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softHyphen/>
        <w:t>ния всеми детьми. Задания повышенной сложности оцениваются отдельно и только положительной отметкой.</w:t>
      </w:r>
    </w:p>
    <w:p w:rsidR="00F62DE4" w:rsidRPr="00B33D3F" w:rsidRDefault="00F62DE4" w:rsidP="00F62DE4">
      <w:pPr>
        <w:tabs>
          <w:tab w:val="num" w:pos="0"/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ab/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Тесты 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Учёт ошибок и оценка устных ответов, письменных и практических работ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Классификация ошибок и недочетов, влияющих на снижение оценки: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Грубые ошибки: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неправильное определение понятия, замена существенной характеристики понятия несущественной;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ошибки в сравнении объектов, их классификации на группы по существенным признакам;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ошибки при постановке опыта, приводящие к неправильному результату;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Негрубые ошибки: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преобладание при описании объекта несущественных его признаков;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- неточности в определении назначения прибора, его применение осуществляется после наводящих вопросов;</w:t>
      </w:r>
    </w:p>
    <w:p w:rsidR="00F62DE4" w:rsidRPr="00B33D3F" w:rsidRDefault="00F62DE4" w:rsidP="00F62D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lastRenderedPageBreak/>
        <w:t>- неточности при нахождении объекта на карте.</w:t>
      </w:r>
      <w:r w:rsidRPr="00B33D3F">
        <w:rPr>
          <w:rFonts w:ascii="'Times New Roman'" w:eastAsia="Times New Roman" w:hAnsi="'Times New Roman'" w:cs="Times New Roman"/>
          <w:b/>
          <w:bCs/>
          <w:i/>
          <w:iCs/>
          <w:spacing w:val="-3"/>
          <w:sz w:val="24"/>
          <w:szCs w:val="24"/>
        </w:rPr>
        <w:t>              </w:t>
      </w:r>
      <w:r w:rsidR="00F40C47">
        <w:rPr>
          <w:rFonts w:ascii="Times New Roman" w:eastAsia="Times New Roman" w:hAnsi="Times New Roman" w:cs="Times New Roman"/>
          <w:noProof/>
          <w:sz w:val="24"/>
          <w:szCs w:val="24"/>
        </w:rPr>
      </w:r>
      <w:r w:rsidR="00F40C47" w:rsidRPr="00F40C47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" o:spid="_x0000_s1029" alt="http://sedova.ucoz.net/7e63ac4ca24881055e.jp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77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Оценка "5"</w:t>
      </w:r>
      <w:r w:rsidRPr="00B33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-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77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Оценка "4"</w:t>
      </w:r>
      <w:r w:rsidRPr="00B33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 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77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Оценка "3"</w:t>
      </w:r>
      <w:r w:rsidRPr="00B33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-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77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Оценка "2"</w:t>
      </w:r>
      <w:r w:rsidRPr="00B33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-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86"/>
        <w:jc w:val="center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i/>
          <w:iCs/>
          <w:sz w:val="24"/>
          <w:szCs w:val="24"/>
        </w:rPr>
        <w:t>Тест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ind w:left="86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shd w:val="clear" w:color="auto" w:fill="FFFFFF"/>
        </w:rPr>
        <w:t>Оценка "5"</w:t>
      </w:r>
      <w:r w:rsidRPr="00B33D3F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 ставится за 100% правильно выполненных заданий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left="96" w:right="-5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2"/>
          <w:sz w:val="24"/>
          <w:szCs w:val="24"/>
        </w:rPr>
        <w:t>Оценка "4"</w:t>
      </w:r>
      <w:r w:rsidRPr="00B33D3F">
        <w:rPr>
          <w:rFonts w:ascii="'Times New Roman'" w:eastAsia="Times New Roman" w:hAnsi="'Times New Roman'" w:cs="Times New Roman"/>
          <w:spacing w:val="-2"/>
          <w:sz w:val="24"/>
          <w:szCs w:val="24"/>
        </w:rPr>
        <w:t> ставится за 70% правильно выполненных заданий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left="96" w:right="-5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4"/>
          <w:sz w:val="24"/>
          <w:szCs w:val="24"/>
        </w:rPr>
        <w:t>Оценка "3"</w:t>
      </w:r>
      <w:r w:rsidRPr="00B33D3F">
        <w:rPr>
          <w:rFonts w:ascii="'Times New Roman'" w:eastAsia="Times New Roman" w:hAnsi="'Times New Roman'" w:cs="Times New Roman"/>
          <w:spacing w:val="-4"/>
          <w:sz w:val="24"/>
          <w:szCs w:val="24"/>
        </w:rPr>
        <w:t> ставится за 50% правильно выполненных заданий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left="96" w:right="-5"/>
        <w:jc w:val="both"/>
        <w:rPr>
          <w:rFonts w:ascii="Calibri" w:eastAsia="Times New Roman" w:hAnsi="Calibri" w:cs="Times New Roman"/>
          <w:spacing w:val="-3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3"/>
          <w:sz w:val="24"/>
          <w:szCs w:val="24"/>
        </w:rPr>
        <w:t>Оценка "2"</w:t>
      </w:r>
      <w:r w:rsidRPr="00B33D3F">
        <w:rPr>
          <w:rFonts w:ascii="'Times New Roman'" w:eastAsia="Times New Roman" w:hAnsi="'Times New Roman'" w:cs="Times New Roman"/>
          <w:spacing w:val="-3"/>
          <w:sz w:val="24"/>
          <w:szCs w:val="24"/>
        </w:rPr>
        <w:t> ставится, если правильно выполнено менее 40% заданий</w:t>
      </w:r>
    </w:p>
    <w:p w:rsidR="00F62DE4" w:rsidRPr="00B33D3F" w:rsidRDefault="00F62DE4" w:rsidP="00F62DE4">
      <w:pPr>
        <w:shd w:val="clear" w:color="auto" w:fill="FFFFFF"/>
        <w:spacing w:after="0" w:line="240" w:lineRule="auto"/>
        <w:ind w:left="96" w:right="-5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F62DE4" w:rsidRPr="00B33D3F" w:rsidRDefault="00F62DE4" w:rsidP="00F62DE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i/>
          <w:iCs/>
          <w:sz w:val="24"/>
          <w:szCs w:val="24"/>
          <w:shd w:val="clear" w:color="auto" w:fill="FFFFFF"/>
        </w:rPr>
        <w:t> 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Оценивание тестов</w:t>
      </w:r>
    </w:p>
    <w:p w:rsidR="00F62DE4" w:rsidRPr="00B33D3F" w:rsidRDefault="00F62DE4" w:rsidP="00F62DE4">
      <w:pPr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Для обработки тестов учитель может пользоваться пятибалльной системой оценки.</w:t>
      </w:r>
    </w:p>
    <w:p w:rsidR="00F62DE4" w:rsidRPr="00B33D3F" w:rsidRDefault="00F62DE4" w:rsidP="00F62D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За правильное выполнение всех заданий (с первого по десятое) ставится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отметка «5»,</w:t>
      </w:r>
    </w:p>
    <w:p w:rsidR="00F62DE4" w:rsidRPr="00B33D3F" w:rsidRDefault="00F62DE4" w:rsidP="00F62D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за правильное выполнение 9-7 заданий ставится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отметка «4»,</w:t>
      </w:r>
    </w:p>
    <w:p w:rsidR="00F62DE4" w:rsidRPr="00B33D3F" w:rsidRDefault="00F62DE4" w:rsidP="00F62D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за правильное выполнение 6-7 ставится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отметка «3»,</w:t>
      </w:r>
    </w:p>
    <w:p w:rsidR="00F62DE4" w:rsidRPr="00B33D3F" w:rsidRDefault="00F62DE4" w:rsidP="00F62D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если выполнено заданий меньше 8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</w:rPr>
        <w:t>– отметка «2».</w:t>
      </w:r>
    </w:p>
    <w:p w:rsidR="00F62DE4" w:rsidRPr="00B33D3F" w:rsidRDefault="00F62DE4" w:rsidP="00F62DE4">
      <w:pPr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Задание 11 оценивается отдельно и только отметка «5» за правильное выполнение задания.</w:t>
      </w:r>
    </w:p>
    <w:p w:rsidR="00F62DE4" w:rsidRPr="00B33D3F" w:rsidRDefault="00F62DE4" w:rsidP="00F62DE4">
      <w:pPr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Исправления, сделанные ребёнком, ошибкой не считаются.</w:t>
      </w:r>
    </w:p>
    <w:p w:rsidR="00F62DE4" w:rsidRPr="00B33D3F" w:rsidRDefault="00F62DE4" w:rsidP="00F62D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Особенностью проведения тестовых работ является полная самостоятельность учащихся. Учитель не должен помогать учащимся выполнять тестовые задания. Если учитель видит, что ученик затрудняется в выполнении какого – либо задания, нужно предложить ему перейти к следующему заданию.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i/>
          <w:iCs/>
          <w:sz w:val="24"/>
          <w:szCs w:val="24"/>
        </w:rPr>
        <w:lastRenderedPageBreak/>
        <w:t>Пересказ</w:t>
      </w:r>
      <w:r w:rsidRPr="00B33D3F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(устный опрос)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2"/>
          <w:sz w:val="24"/>
          <w:szCs w:val="24"/>
        </w:rPr>
        <w:t>Оценка "5"</w:t>
      </w:r>
      <w:r w:rsidRPr="00B33D3F">
        <w:rPr>
          <w:rFonts w:ascii="'Times New Roman'" w:eastAsia="Times New Roman" w:hAnsi="'Times New Roman'" w:cs="Times New Roman"/>
          <w:spacing w:val="-2"/>
          <w:sz w:val="24"/>
          <w:szCs w:val="24"/>
        </w:rPr>
        <w:t xml:space="preserve"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33D3F">
        <w:rPr>
          <w:rFonts w:ascii="'Times New Roman'" w:eastAsia="Times New Roman" w:hAnsi="'Times New Roman'" w:cs="Times New Roman"/>
          <w:spacing w:val="-5"/>
          <w:sz w:val="24"/>
          <w:szCs w:val="24"/>
        </w:rPr>
        <w:t>соответствующих отрывков.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3"/>
          <w:sz w:val="24"/>
          <w:szCs w:val="24"/>
        </w:rPr>
        <w:t>Оценка "4"</w:t>
      </w:r>
      <w:r w:rsidRPr="00B33D3F">
        <w:rPr>
          <w:rFonts w:ascii="'Times New Roman'" w:eastAsia="Times New Roman" w:hAnsi="'Times New Roman'" w:cs="Times New Roman"/>
          <w:spacing w:val="-3"/>
          <w:sz w:val="24"/>
          <w:szCs w:val="24"/>
        </w:rPr>
        <w:t> - допускает </w:t>
      </w:r>
      <w:r w:rsidRPr="00B33D3F">
        <w:rPr>
          <w:rFonts w:ascii="'Times New Roman'" w:eastAsia="Times New Roman" w:hAnsi="'Times New Roman'" w:cs="Times New Roman"/>
          <w:spacing w:val="8"/>
          <w:sz w:val="24"/>
          <w:szCs w:val="24"/>
        </w:rPr>
        <w:t>1-4</w:t>
      </w:r>
      <w:r w:rsidRPr="00B33D3F">
        <w:rPr>
          <w:rFonts w:ascii="'Times New Roman'" w:eastAsia="Times New Roman" w:hAnsi="'Times New Roman'" w:cs="Times New Roman"/>
          <w:sz w:val="24"/>
          <w:szCs w:val="24"/>
        </w:rPr>
        <w:t> </w:t>
      </w:r>
      <w:r w:rsidRPr="00B33D3F">
        <w:rPr>
          <w:rFonts w:ascii="'Times New Roman'" w:eastAsia="Times New Roman" w:hAnsi="'Times New Roman'" w:cs="Times New Roman"/>
          <w:spacing w:val="-3"/>
          <w:sz w:val="24"/>
          <w:szCs w:val="24"/>
        </w:rPr>
        <w:t>ошибки, неточности, сам исправляет их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z w:val="24"/>
          <w:szCs w:val="24"/>
        </w:rPr>
        <w:t>Оценка "3"</w:t>
      </w:r>
      <w:r w:rsidRPr="00B33D3F">
        <w:rPr>
          <w:rFonts w:ascii="'Times New Roman'" w:eastAsia="Times New Roman" w:hAnsi="'Times New Roman'" w:cs="Times New Roman"/>
          <w:sz w:val="24"/>
          <w:szCs w:val="24"/>
        </w:rPr>
        <w:t> - пересказывает при  помощи  наводящих вопросов учителя,  не умеет последовательно  передать </w:t>
      </w:r>
      <w:r w:rsidRPr="00B33D3F">
        <w:rPr>
          <w:rFonts w:ascii="'Times New Roman'" w:eastAsia="Times New Roman" w:hAnsi="'Times New Roman'" w:cs="Times New Roman"/>
          <w:spacing w:val="-4"/>
          <w:sz w:val="24"/>
          <w:szCs w:val="24"/>
        </w:rPr>
        <w:t>содержание прочитанного, допускает речевые ошибки.</w:t>
      </w:r>
    </w:p>
    <w:p w:rsidR="00F62DE4" w:rsidRPr="00B33D3F" w:rsidRDefault="00F62DE4" w:rsidP="00F62DE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B33D3F">
        <w:rPr>
          <w:rFonts w:ascii="'Times New Roman'" w:eastAsia="Times New Roman" w:hAnsi="'Times New Roman'" w:cs="Times New Roman"/>
          <w:b/>
          <w:bCs/>
          <w:spacing w:val="-3"/>
          <w:sz w:val="24"/>
          <w:szCs w:val="24"/>
        </w:rPr>
        <w:t>Оценка "2"</w:t>
      </w:r>
      <w:r w:rsidRPr="00B33D3F">
        <w:rPr>
          <w:rFonts w:ascii="'Times New Roman'" w:eastAsia="Times New Roman" w:hAnsi="'Times New Roman'" w:cs="Times New Roman"/>
          <w:spacing w:val="-3"/>
          <w:sz w:val="24"/>
          <w:szCs w:val="24"/>
        </w:rPr>
        <w:t> - не может передать содержание прочитанного.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</w:rPr>
        <w:t>Коррекционная работа.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 xml:space="preserve">       При изучении курса «Окружающий мир» решаются следующие основные задачи: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Расширение кругозора детей;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Повышение адаптивных возможностей детей благодаря их социальной ориентировки;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Обогащение жизненного опыта детей путём организации предметно-практической деятельности;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Уточнение, расширение и активизация лексического запаса;</w:t>
      </w:r>
    </w:p>
    <w:p w:rsidR="00F62DE4" w:rsidRPr="00B33D3F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Улучшение зрительного восприятия, зрительной и словесной памяти;</w:t>
      </w:r>
    </w:p>
    <w:p w:rsidR="00F62DE4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sz w:val="24"/>
          <w:szCs w:val="24"/>
        </w:rPr>
        <w:t></w:t>
      </w:r>
      <w:r w:rsidRPr="00B33D3F">
        <w:rPr>
          <w:rFonts w:ascii="Times New Roman" w:eastAsia="Times New Roman" w:hAnsi="Times New Roman" w:cs="Times New Roman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sz w:val="24"/>
          <w:szCs w:val="24"/>
        </w:rPr>
        <w:t>итие устной монологической речи</w:t>
      </w:r>
    </w:p>
    <w:p w:rsidR="00F62DE4" w:rsidRDefault="00F62DE4" w:rsidP="00F62D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  <w:sectPr w:rsidR="00F62DE4" w:rsidSect="004E2167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62DE4" w:rsidRDefault="00F62DE4" w:rsidP="00F62DE4">
      <w:pPr>
        <w:spacing w:line="360" w:lineRule="auto"/>
        <w:jc w:val="both"/>
        <w:rPr>
          <w:rFonts w:eastAsia="Times New Roman" w:cs="Calibri"/>
          <w:b/>
          <w:color w:val="000000"/>
          <w:sz w:val="28"/>
          <w:szCs w:val="24"/>
        </w:rPr>
      </w:pPr>
      <w:r>
        <w:rPr>
          <w:rFonts w:eastAsia="Times New Roman" w:cs="Calibri"/>
          <w:b/>
          <w:color w:val="000000"/>
          <w:sz w:val="28"/>
          <w:szCs w:val="24"/>
        </w:rPr>
        <w:lastRenderedPageBreak/>
        <w:t>Календарно-тематическое планирование. 2 класс.</w:t>
      </w:r>
    </w:p>
    <w:tbl>
      <w:tblPr>
        <w:tblW w:w="15823" w:type="dxa"/>
        <w:tblInd w:w="-5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7"/>
        <w:gridCol w:w="3403"/>
        <w:gridCol w:w="851"/>
        <w:gridCol w:w="849"/>
        <w:gridCol w:w="851"/>
        <w:gridCol w:w="2924"/>
        <w:gridCol w:w="5811"/>
      </w:tblGrid>
      <w:tr w:rsidR="00F62DE4" w:rsidRPr="00715753" w:rsidTr="004C61A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715753" w:rsidRDefault="00F62DE4" w:rsidP="004C61A7">
            <w:pPr>
              <w:pStyle w:val="P6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№ п/п</w:t>
            </w:r>
          </w:p>
          <w:p w:rsidR="00F62DE4" w:rsidRPr="00715753" w:rsidRDefault="00F62DE4" w:rsidP="004C61A7">
            <w:pPr>
              <w:pStyle w:val="P1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7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№</w:t>
            </w:r>
          </w:p>
          <w:p w:rsidR="00F62DE4" w:rsidRPr="00715753" w:rsidRDefault="00F62DE4" w:rsidP="004C61A7">
            <w:pPr>
              <w:pStyle w:val="P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7"/>
              <w:ind w:left="195" w:right="142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  <w:p w:rsidR="00F62DE4" w:rsidRPr="00715753" w:rsidRDefault="00F62DE4" w:rsidP="004C61A7">
            <w:pPr>
              <w:pStyle w:val="P6"/>
              <w:ind w:left="195" w:right="142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7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Кол-во</w:t>
            </w:r>
          </w:p>
          <w:p w:rsidR="00F62DE4" w:rsidRPr="00715753" w:rsidRDefault="00F62DE4" w:rsidP="004C61A7">
            <w:pPr>
              <w:pStyle w:val="P6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6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Дат</w:t>
            </w:r>
            <w:r>
              <w:rPr>
                <w:rFonts w:cs="Times New Roman"/>
                <w:b/>
                <w:sz w:val="28"/>
                <w:szCs w:val="28"/>
              </w:rPr>
              <w:t>ы</w:t>
            </w:r>
          </w:p>
          <w:p w:rsidR="00F62DE4" w:rsidRPr="00715753" w:rsidRDefault="00F62DE4" w:rsidP="004C61A7">
            <w:pPr>
              <w:pStyle w:val="P6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7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715753" w:rsidRDefault="00F62DE4" w:rsidP="004C61A7">
            <w:pPr>
              <w:pStyle w:val="P7"/>
              <w:rPr>
                <w:rFonts w:cs="Times New Roman"/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Электронные ресурсы</w:t>
            </w:r>
          </w:p>
        </w:tc>
      </w:tr>
      <w:tr w:rsidR="00F62DE4" w:rsidRPr="00476572" w:rsidTr="004C61A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7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5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11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715753" w:rsidRDefault="00F62DE4" w:rsidP="004C61A7">
            <w:pPr>
              <w:pStyle w:val="P11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715753">
              <w:rPr>
                <w:rFonts w:cs="Times New Roman"/>
                <w:b/>
                <w:sz w:val="28"/>
                <w:szCs w:val="28"/>
              </w:rPr>
              <w:t xml:space="preserve">Факт </w:t>
            </w:r>
          </w:p>
        </w:tc>
        <w:tc>
          <w:tcPr>
            <w:tcW w:w="2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8"/>
              <w:spacing w:line="240" w:lineRule="auto"/>
              <w:ind w:left="195" w:right="142"/>
              <w:rPr>
                <w:rFonts w:cs="Times New Roman"/>
                <w:szCs w:val="28"/>
              </w:rPr>
            </w:pPr>
            <w:r w:rsidRPr="009C78D8">
              <w:rPr>
                <w:rFonts w:ascii="Times New Roman CYR" w:eastAsia="Times New Roman CYR" w:hAnsi="Times New Roman CYR" w:cs="Times New Roman CYR"/>
                <w:bCs/>
                <w:szCs w:val="28"/>
              </w:rPr>
              <w:t xml:space="preserve">I четверть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5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8"/>
              <w:spacing w:line="240" w:lineRule="auto"/>
              <w:ind w:left="195" w:right="142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 xml:space="preserve">Где мы живем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5"/>
              <w:rPr>
                <w:rFonts w:cs="Times New Roman"/>
                <w:b/>
                <w:sz w:val="28"/>
                <w:szCs w:val="28"/>
              </w:rPr>
            </w:pPr>
            <w:r>
              <w:rPr>
                <w:rStyle w:val="T6"/>
                <w:rFonts w:cs="Times New Roman"/>
                <w:sz w:val="28"/>
                <w:szCs w:val="28"/>
              </w:rPr>
              <w:t>4</w:t>
            </w:r>
            <w:r w:rsidRPr="009C78D8">
              <w:rPr>
                <w:rStyle w:val="T6"/>
                <w:rFonts w:cs="Times New Roman"/>
                <w:sz w:val="28"/>
                <w:szCs w:val="28"/>
              </w:rPr>
              <w:t xml:space="preserve"> </w:t>
            </w:r>
            <w:r w:rsidRPr="009C78D8">
              <w:rPr>
                <w:rStyle w:val="T7"/>
                <w:rFonts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F62DE4" w:rsidRPr="00F50AD6" w:rsidTr="004C61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2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0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Родная страна. Город и село. </w:t>
            </w:r>
            <w:r w:rsidRPr="009C78D8">
              <w:rPr>
                <w:rFonts w:cs="Times New Roman"/>
                <w:b/>
                <w:sz w:val="28"/>
                <w:szCs w:val="28"/>
              </w:rPr>
              <w:t>Проект</w:t>
            </w:r>
            <w:r w:rsidRPr="009C78D8">
              <w:rPr>
                <w:rFonts w:cs="Times New Roman"/>
                <w:sz w:val="28"/>
                <w:szCs w:val="28"/>
              </w:rPr>
              <w:t xml:space="preserve"> «Родной город (село)».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8"/>
              <w:rPr>
                <w:rFonts w:cs="Times New Roman"/>
                <w:b w:val="0"/>
                <w:sz w:val="28"/>
                <w:szCs w:val="28"/>
              </w:rPr>
            </w:pPr>
            <w:r>
              <w:rPr>
                <w:rFonts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F50AD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F50AD6">
              <w:rPr>
                <w:rFonts w:cs="Times New Roman"/>
                <w:sz w:val="24"/>
                <w:szCs w:val="24"/>
              </w:rPr>
              <w:t>Карта, глобус, символика Кубани.</w:t>
            </w:r>
          </w:p>
          <w:p w:rsidR="00F62DE4" w:rsidRPr="00476572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F50AD6">
              <w:rPr>
                <w:rFonts w:cs="Times New Roman"/>
                <w:sz w:val="24"/>
                <w:szCs w:val="24"/>
              </w:rPr>
              <w:t>Электронное сопровождение  к учебнику, интерактивная доска, компьютер,</w:t>
            </w:r>
            <w:r w:rsidRPr="00F50AD6">
              <w:rPr>
                <w:rFonts w:cs="Times New Roman"/>
                <w:sz w:val="24"/>
                <w:szCs w:val="24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настольные развивающие игры, наборы ролевых игр, муляжи.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715753" w:rsidRDefault="00F62DE4" w:rsidP="004C61A7">
            <w:pPr>
              <w:pStyle w:val="a4"/>
              <w:spacing w:after="0" w:line="240" w:lineRule="auto"/>
              <w:ind w:left="50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DE4" w:rsidRPr="00E149DA" w:rsidRDefault="00F62DE4" w:rsidP="004C6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D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071D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F62DE4" w:rsidRPr="00476572" w:rsidTr="004C61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2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0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Природа и рукотворный мир. Проверим себя и оценим свои достижения по разделу «Где мы живём»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8"/>
              <w:rPr>
                <w:rFonts w:cs="Times New Roman"/>
                <w:b w:val="0"/>
                <w:sz w:val="28"/>
                <w:szCs w:val="28"/>
              </w:rPr>
            </w:pPr>
            <w:r>
              <w:rPr>
                <w:rFonts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3"/>
              <w:spacing w:before="0" w:line="240" w:lineRule="auto"/>
              <w:ind w:left="195" w:right="142" w:firstLine="0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>Природа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17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F50AD6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 w:val="24"/>
                <w:szCs w:val="28"/>
              </w:rPr>
            </w:pPr>
            <w:r w:rsidRPr="00F50AD6">
              <w:rPr>
                <w:rFonts w:cs="Times New Roman"/>
                <w:sz w:val="24"/>
                <w:szCs w:val="28"/>
              </w:rPr>
              <w:t>Стакан, вода, термометр.</w:t>
            </w:r>
          </w:p>
          <w:p w:rsidR="00F62DE4" w:rsidRPr="00F50AD6" w:rsidRDefault="00F62DE4" w:rsidP="004C61A7">
            <w:pPr>
              <w:pStyle w:val="P26"/>
              <w:ind w:left="142" w:right="283"/>
              <w:jc w:val="both"/>
              <w:rPr>
                <w:rFonts w:cs="Times New Roman"/>
                <w:szCs w:val="28"/>
              </w:rPr>
            </w:pPr>
            <w:r w:rsidRPr="00F50AD6">
              <w:rPr>
                <w:rStyle w:val="T5"/>
                <w:rFonts w:cs="Times New Roman"/>
                <w:szCs w:val="28"/>
              </w:rPr>
              <w:t xml:space="preserve">Коллекция горных пород и </w:t>
            </w:r>
            <w:r w:rsidRPr="00F50AD6">
              <w:rPr>
                <w:rStyle w:val="T12"/>
                <w:rFonts w:cs="Times New Roman"/>
                <w:szCs w:val="28"/>
              </w:rPr>
              <w:t xml:space="preserve"> минералов. </w:t>
            </w:r>
          </w:p>
          <w:p w:rsidR="00F62DE4" w:rsidRPr="00F50AD6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Cs w:val="28"/>
              </w:rPr>
            </w:pPr>
            <w:r w:rsidRPr="00F50AD6">
              <w:rPr>
                <w:rFonts w:cs="Times New Roman"/>
                <w:sz w:val="24"/>
                <w:szCs w:val="28"/>
              </w:rPr>
              <w:t xml:space="preserve">Красная книга, Иллюстрации животных и растений. </w:t>
            </w:r>
          </w:p>
          <w:p w:rsidR="00F62DE4" w:rsidRPr="00476572" w:rsidRDefault="00F62DE4" w:rsidP="004C61A7">
            <w:pPr>
              <w:pStyle w:val="P26"/>
              <w:ind w:left="142" w:right="283"/>
              <w:jc w:val="both"/>
              <w:rPr>
                <w:rFonts w:cs="Times New Roman"/>
                <w:szCs w:val="24"/>
              </w:rPr>
            </w:pPr>
            <w:r w:rsidRPr="00F50AD6">
              <w:rPr>
                <w:rFonts w:cs="Times New Roman"/>
                <w:szCs w:val="28"/>
              </w:rPr>
              <w:t xml:space="preserve">Электронное </w:t>
            </w:r>
            <w:r w:rsidRPr="00F50AD6">
              <w:rPr>
                <w:rFonts w:cs="Times New Roman"/>
                <w:szCs w:val="28"/>
              </w:rPr>
              <w:lastRenderedPageBreak/>
              <w:t>сопровождение  к учебнику, интерактивная доска, компьютер,</w:t>
            </w:r>
            <w:r w:rsidRPr="00F50AD6">
              <w:rPr>
                <w:rFonts w:cs="Times New Roman"/>
                <w:szCs w:val="28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13"/>
              <w:ind w:left="501" w:right="142"/>
              <w:jc w:val="both"/>
              <w:rPr>
                <w:rFonts w:cs="Times New Roman"/>
                <w:sz w:val="24"/>
                <w:szCs w:val="24"/>
              </w:rPr>
            </w:pPr>
            <w:r w:rsidRPr="00715753"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F62DE4" w:rsidRPr="00476572" w:rsidTr="004C61A7">
        <w:trPr>
          <w:trHeight w:val="979"/>
        </w:trPr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9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Неживая и живая природа. Явления природы.  Что такое погода.</w:t>
            </w:r>
          </w:p>
          <w:p w:rsidR="00F62DE4" w:rsidRPr="009C78D8" w:rsidRDefault="00F62DE4" w:rsidP="004C61A7">
            <w:pPr>
              <w:pStyle w:val="P60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6"/>
                <w:rFonts w:cs="Times New Roman"/>
                <w:sz w:val="28"/>
                <w:szCs w:val="28"/>
              </w:rPr>
              <w:t xml:space="preserve">Пр.р. 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 xml:space="preserve"> «Термометр»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6"/>
              <w:ind w:left="142" w:right="28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1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В гости к осени.</w:t>
            </w:r>
          </w:p>
          <w:p w:rsidR="00F62DE4" w:rsidRPr="009C78D8" w:rsidRDefault="00F62DE4" w:rsidP="004C61A7">
            <w:pPr>
              <w:pStyle w:val="P23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6"/>
                <w:rFonts w:cs="Times New Roman"/>
                <w:i/>
                <w:sz w:val="28"/>
                <w:szCs w:val="28"/>
              </w:rPr>
              <w:lastRenderedPageBreak/>
              <w:t>Экскурсия: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>наблюдение за осенними явлениями в неживой и живой природе.</w:t>
            </w:r>
            <w:r>
              <w:rPr>
                <w:rStyle w:val="T7"/>
                <w:rFonts w:cs="Times New Roman"/>
                <w:sz w:val="28"/>
                <w:szCs w:val="28"/>
              </w:rPr>
              <w:t xml:space="preserve"> Урок.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37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7"/>
                <w:rFonts w:cs="Times New Roman"/>
                <w:sz w:val="28"/>
                <w:szCs w:val="28"/>
              </w:rPr>
              <w:t>Звездное небо</w:t>
            </w: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. </w:t>
            </w:r>
            <w:r w:rsidRPr="00C02431">
              <w:rPr>
                <w:rStyle w:val="T9"/>
                <w:rFonts w:cs="Times New Roman"/>
                <w:sz w:val="28"/>
                <w:szCs w:val="28"/>
              </w:rPr>
              <w:t>Заглянем в кладовые земли</w:t>
            </w:r>
            <w:r w:rsidR="00F40C47">
              <w:rPr>
                <w:rFonts w:cs="Times New Roman"/>
                <w:sz w:val="28"/>
                <w:szCs w:val="28"/>
              </w:rPr>
              <w:pict>
                <v:line id="_x0_0_0_0" o:spid="_x0000_s1027" style="position:absolute;left:0;text-align:left;flip:x;z-index:251660288;mso-position-horizontal-relative:text;mso-position-vertical-relative:text" from="0,0" to="0,0" filled="t"/>
              </w:pict>
            </w:r>
            <w:r w:rsidR="00F40C47">
              <w:rPr>
                <w:rFonts w:cs="Times New Roman"/>
                <w:sz w:val="28"/>
                <w:szCs w:val="28"/>
              </w:rPr>
              <w:pict>
                <v:line id="_x0000_s1028" style="position:absolute;left:0;text-align:left;flip:x;z-index:251661312;mso-position-horizontal-relative:text;mso-position-vertical-relative:text" from="0,0" to="0,0" filled="t"/>
              </w:pict>
            </w:r>
            <w:r w:rsidRPr="00C02431">
              <w:rPr>
                <w:rStyle w:val="T9"/>
                <w:rFonts w:cs="Times New Roman"/>
                <w:sz w:val="28"/>
                <w:szCs w:val="28"/>
              </w:rPr>
              <w:t>.</w:t>
            </w:r>
          </w:p>
          <w:p w:rsidR="00F62DE4" w:rsidRPr="009C78D8" w:rsidRDefault="00F62DE4" w:rsidP="004C61A7">
            <w:pPr>
              <w:pStyle w:val="P36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Style w:val="T6"/>
                <w:rFonts w:cs="Times New Roman"/>
                <w:sz w:val="28"/>
                <w:szCs w:val="28"/>
              </w:rPr>
              <w:t>Пр.р. «</w:t>
            </w:r>
            <w:r w:rsidRPr="00C02431">
              <w:rPr>
                <w:rStyle w:val="T7"/>
                <w:rFonts w:cs="Times New Roman"/>
                <w:sz w:val="28"/>
                <w:szCs w:val="28"/>
              </w:rPr>
              <w:t>Горные породы и минералы»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6"/>
              <w:jc w:val="both"/>
              <w:rPr>
                <w:rStyle w:val="T5"/>
                <w:rFonts w:cs="Times New Roman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9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14"/>
                <w:rFonts w:cs="Times New Roman"/>
                <w:sz w:val="28"/>
                <w:szCs w:val="28"/>
              </w:rPr>
              <w:t>Про в</w:t>
            </w:r>
            <w:r w:rsidRPr="009C78D8">
              <w:rPr>
                <w:rFonts w:cs="Times New Roman"/>
                <w:sz w:val="28"/>
                <w:szCs w:val="28"/>
              </w:rPr>
              <w:t xml:space="preserve">оздух и </w:t>
            </w:r>
            <w:r w:rsidRPr="009C78D8">
              <w:rPr>
                <w:rStyle w:val="T14"/>
                <w:rFonts w:cs="Times New Roman"/>
                <w:sz w:val="28"/>
                <w:szCs w:val="28"/>
              </w:rPr>
              <w:t>про</w:t>
            </w:r>
            <w:r w:rsidRPr="009C78D8">
              <w:rPr>
                <w:rFonts w:cs="Times New Roman"/>
                <w:sz w:val="28"/>
                <w:szCs w:val="28"/>
              </w:rPr>
              <w:t xml:space="preserve"> вод</w:t>
            </w:r>
            <w:r w:rsidRPr="009C78D8">
              <w:rPr>
                <w:rStyle w:val="T14"/>
                <w:rFonts w:cs="Times New Roman"/>
                <w:sz w:val="28"/>
                <w:szCs w:val="28"/>
              </w:rPr>
              <w:t>у.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5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7"/>
                <w:rFonts w:cs="Times New Roman"/>
                <w:sz w:val="28"/>
                <w:szCs w:val="28"/>
              </w:rPr>
              <w:t>Какие бывают растения. Какие бывают животные.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34"/>
              <w:spacing w:line="240" w:lineRule="auto"/>
              <w:ind w:left="0" w:right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0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14"/>
                <w:rFonts w:cs="Times New Roman"/>
                <w:sz w:val="28"/>
                <w:szCs w:val="28"/>
              </w:rPr>
              <w:t>Невидимые нити.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42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Дикорастущие и культурные растения. Комнатные растения и уход за ними. </w:t>
            </w:r>
          </w:p>
          <w:p w:rsidR="00F62DE4" w:rsidRPr="00C02431" w:rsidRDefault="00F62DE4" w:rsidP="004C61A7">
            <w:pPr>
              <w:pStyle w:val="P41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Style w:val="T6"/>
                <w:rFonts w:cs="Times New Roman"/>
                <w:sz w:val="28"/>
                <w:szCs w:val="28"/>
              </w:rPr>
              <w:t xml:space="preserve">Пр.р. </w:t>
            </w: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«Уход за комнатными растениями» 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42"/>
              <w:spacing w:line="240" w:lineRule="auto"/>
              <w:ind w:left="195" w:right="142"/>
              <w:jc w:val="center"/>
              <w:rPr>
                <w:rStyle w:val="T7"/>
                <w:rFonts w:cs="Times New Roman"/>
                <w:sz w:val="28"/>
                <w:szCs w:val="28"/>
              </w:rPr>
            </w:pPr>
            <w:r w:rsidRPr="00C02431">
              <w:rPr>
                <w:rFonts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02431">
              <w:rPr>
                <w:rFonts w:cs="Times New Roman"/>
                <w:b/>
                <w:sz w:val="28"/>
                <w:szCs w:val="28"/>
                <w:lang w:eastAsia="ar-SA"/>
              </w:rPr>
              <w:t>четверть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35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Дикие и домашние животные. </w:t>
            </w:r>
            <w:r w:rsidRPr="00C02431">
              <w:rPr>
                <w:rFonts w:cs="Times New Roman"/>
                <w:sz w:val="28"/>
                <w:szCs w:val="28"/>
              </w:rPr>
              <w:t xml:space="preserve">Животные живого уголка. </w:t>
            </w:r>
            <w:r w:rsidRPr="00C02431">
              <w:rPr>
                <w:rStyle w:val="T6"/>
                <w:rFonts w:cs="Times New Roman"/>
                <w:sz w:val="28"/>
                <w:szCs w:val="28"/>
              </w:rPr>
              <w:t xml:space="preserve">Пр.р. </w:t>
            </w: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  «Уход  за животными»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62"/>
              <w:spacing w:line="240" w:lineRule="auto"/>
              <w:ind w:right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7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Красная книга. </w:t>
            </w:r>
            <w:r w:rsidRPr="009C78D8">
              <w:rPr>
                <w:rStyle w:val="T14"/>
                <w:rFonts w:cs="Times New Roman"/>
                <w:sz w:val="28"/>
                <w:szCs w:val="28"/>
              </w:rPr>
              <w:t xml:space="preserve">Будь природе другом. </w:t>
            </w:r>
            <w:r w:rsidRPr="009C78D8">
              <w:rPr>
                <w:rStyle w:val="T14"/>
                <w:rFonts w:cs="Times New Roman"/>
                <w:b/>
                <w:sz w:val="28"/>
                <w:szCs w:val="28"/>
              </w:rPr>
              <w:t>Проект</w:t>
            </w:r>
            <w:r w:rsidRPr="009C78D8">
              <w:rPr>
                <w:rStyle w:val="T14"/>
                <w:rFonts w:cs="Times New Roman"/>
                <w:sz w:val="28"/>
                <w:szCs w:val="28"/>
              </w:rPr>
              <w:t xml:space="preserve"> «Красная книга  или возьмем под защиту».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3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4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Проверим себя и оценим </w:t>
            </w:r>
            <w:r w:rsidRPr="009C78D8">
              <w:rPr>
                <w:rFonts w:cs="Times New Roman"/>
                <w:sz w:val="28"/>
                <w:szCs w:val="28"/>
              </w:rPr>
              <w:lastRenderedPageBreak/>
              <w:t xml:space="preserve">свои достижения по разделу «Природа». Тест. 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6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6"/>
              <w:jc w:val="both"/>
              <w:rPr>
                <w:rStyle w:val="T12"/>
                <w:rFonts w:cs="Times New Roman"/>
                <w:szCs w:val="24"/>
              </w:rPr>
            </w:pPr>
          </w:p>
        </w:tc>
      </w:tr>
      <w:tr w:rsidR="00F62DE4" w:rsidRPr="003F7CE4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3"/>
              <w:spacing w:before="0" w:line="240" w:lineRule="auto"/>
              <w:ind w:left="195" w:right="142" w:firstLine="0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>Жизнь города и села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9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8"/>
              </w:rPr>
            </w:pPr>
            <w:r w:rsidRPr="00C74866">
              <w:rPr>
                <w:rFonts w:cs="Times New Roman"/>
                <w:sz w:val="24"/>
                <w:szCs w:val="28"/>
              </w:rPr>
              <w:t xml:space="preserve">Фотографии  </w:t>
            </w:r>
          </w:p>
          <w:p w:rsidR="00F62DE4" w:rsidRPr="00C74866" w:rsidRDefault="00F62DE4" w:rsidP="004C61A7">
            <w:pPr>
              <w:pStyle w:val="P26"/>
              <w:ind w:left="142" w:right="142"/>
              <w:jc w:val="both"/>
              <w:rPr>
                <w:rFonts w:cs="Times New Roman"/>
                <w:szCs w:val="28"/>
              </w:rPr>
            </w:pPr>
            <w:r w:rsidRPr="00C74866">
              <w:rPr>
                <w:rStyle w:val="T5"/>
                <w:rFonts w:cs="Times New Roman"/>
                <w:szCs w:val="28"/>
              </w:rPr>
              <w:t>Коллекция «</w:t>
            </w:r>
            <w:r w:rsidRPr="00C74866">
              <w:rPr>
                <w:rStyle w:val="T12"/>
                <w:rFonts w:cs="Times New Roman"/>
                <w:szCs w:val="28"/>
              </w:rPr>
              <w:t>полезные ископаемые».</w:t>
            </w:r>
          </w:p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8"/>
              </w:rPr>
            </w:pPr>
            <w:r w:rsidRPr="00C74866">
              <w:rPr>
                <w:rFonts w:cs="Times New Roman"/>
                <w:sz w:val="24"/>
                <w:szCs w:val="28"/>
              </w:rPr>
              <w:t>Презентация  «Какой бывает транспорт»</w:t>
            </w:r>
          </w:p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8"/>
              </w:rPr>
            </w:pPr>
            <w:r w:rsidRPr="00C74866">
              <w:rPr>
                <w:rFonts w:cs="Times New Roman"/>
                <w:sz w:val="24"/>
                <w:szCs w:val="28"/>
              </w:rPr>
              <w:t>Иллюстрации музеев, театров, библиотеки, школы.</w:t>
            </w:r>
          </w:p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  <w:r w:rsidRPr="00C74866">
              <w:rPr>
                <w:rFonts w:cs="Times New Roman"/>
                <w:sz w:val="24"/>
                <w:szCs w:val="28"/>
              </w:rPr>
              <w:t>Презентация «Профессии людей» Электронное сопровождение  к учебнику, интерактивная доска, компьютер,</w:t>
            </w:r>
            <w:r w:rsidRPr="00C74866">
              <w:rPr>
                <w:rFonts w:cs="Times New Roman"/>
                <w:sz w:val="24"/>
                <w:szCs w:val="28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настольные развивающие игры, наборы ролевых игр, муляжи</w:t>
            </w:r>
            <w:r w:rsidRPr="000F2644">
              <w:rPr>
                <w:rFonts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81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3F7CE4" w:rsidRDefault="00F62DE4" w:rsidP="004C61A7">
            <w:pPr>
              <w:pStyle w:val="P13"/>
              <w:ind w:left="448" w:right="142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071DFC">
              <w:rPr>
                <w:rFonts w:eastAsia="Times New Roman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071DFC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4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8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Что такое экономика. Из чего что сделано.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4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43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Style w:val="T9"/>
                <w:rFonts w:cs="Times New Roman"/>
                <w:sz w:val="28"/>
                <w:szCs w:val="28"/>
              </w:rPr>
              <w:t>Как построить дом.</w:t>
            </w:r>
            <w:r w:rsidRPr="00C02431">
              <w:rPr>
                <w:rStyle w:val="T7"/>
                <w:rFonts w:cs="Times New Roman"/>
                <w:sz w:val="28"/>
                <w:szCs w:val="28"/>
              </w:rPr>
              <w:t xml:space="preserve">   Какой бывает транспорт. 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02431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6"/>
              <w:jc w:val="both"/>
              <w:rPr>
                <w:rStyle w:val="T5"/>
                <w:rFonts w:cs="Times New Roman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4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2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7"/>
                <w:rFonts w:cs="Times New Roman"/>
                <w:sz w:val="28"/>
                <w:szCs w:val="28"/>
              </w:rPr>
              <w:t xml:space="preserve">Культура и образование. </w:t>
            </w:r>
            <w:r w:rsidRPr="009C78D8">
              <w:rPr>
                <w:rStyle w:val="T10"/>
                <w:rFonts w:cs="Times New Roman"/>
                <w:sz w:val="28"/>
                <w:szCs w:val="28"/>
              </w:rPr>
              <w:t>Все п</w:t>
            </w:r>
            <w:r w:rsidRPr="009C78D8">
              <w:rPr>
                <w:rStyle w:val="T8"/>
                <w:rFonts w:cs="Times New Roman"/>
                <w:sz w:val="28"/>
                <w:szCs w:val="28"/>
              </w:rPr>
              <w:t xml:space="preserve">рофессии </w:t>
            </w:r>
            <w:r w:rsidRPr="009C78D8">
              <w:rPr>
                <w:rStyle w:val="T10"/>
                <w:rFonts w:cs="Times New Roman"/>
                <w:sz w:val="28"/>
                <w:szCs w:val="28"/>
              </w:rPr>
              <w:t xml:space="preserve">важны. </w:t>
            </w:r>
            <w:r w:rsidRPr="009C78D8">
              <w:rPr>
                <w:rStyle w:val="T10"/>
                <w:rFonts w:cs="Times New Roman"/>
                <w:b/>
                <w:sz w:val="28"/>
                <w:szCs w:val="28"/>
              </w:rPr>
              <w:t>Проект</w:t>
            </w:r>
            <w:r w:rsidRPr="009C78D8">
              <w:rPr>
                <w:rStyle w:val="T10"/>
                <w:rFonts w:cs="Times New Roman"/>
                <w:sz w:val="28"/>
                <w:szCs w:val="28"/>
              </w:rPr>
              <w:t xml:space="preserve"> «Профессии».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4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1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В гости к зиме. </w:t>
            </w:r>
            <w:r w:rsidRPr="009C78D8">
              <w:rPr>
                <w:rStyle w:val="T6"/>
                <w:rFonts w:cs="Times New Roman"/>
                <w:i/>
                <w:sz w:val="28"/>
                <w:szCs w:val="28"/>
              </w:rPr>
              <w:t>Экскурсия: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 xml:space="preserve">«Наблюдения </w:t>
            </w:r>
            <w:r>
              <w:rPr>
                <w:rStyle w:val="T7"/>
                <w:rFonts w:cs="Times New Roman"/>
                <w:sz w:val="28"/>
                <w:szCs w:val="28"/>
              </w:rPr>
              <w:t>за зимними явлениями в природе». Урок.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1"/>
              <w:spacing w:before="0" w:line="240" w:lineRule="auto"/>
              <w:ind w:left="195" w:right="142"/>
              <w:jc w:val="center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9C78D8">
              <w:rPr>
                <w:rFonts w:cs="Times New Roman"/>
                <w:b/>
                <w:sz w:val="28"/>
                <w:szCs w:val="28"/>
                <w:lang w:eastAsia="ar-SA"/>
              </w:rPr>
              <w:t>четверть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4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4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Проверим себя и оценим свои достижения по разделу «</w:t>
            </w:r>
            <w:r w:rsidRPr="009C78D8">
              <w:rPr>
                <w:rStyle w:val="T15"/>
                <w:rFonts w:cs="Times New Roman"/>
                <w:sz w:val="28"/>
                <w:szCs w:val="28"/>
              </w:rPr>
              <w:t>Жизнь города и села</w:t>
            </w:r>
            <w:r w:rsidRPr="009C78D8">
              <w:rPr>
                <w:rFonts w:cs="Times New Roman"/>
                <w:sz w:val="28"/>
                <w:szCs w:val="28"/>
              </w:rPr>
              <w:t xml:space="preserve">». Тест. 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A82F9F" w:rsidTr="004C61A7">
        <w:trPr>
          <w:trHeight w:val="80"/>
        </w:trPr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3"/>
              <w:spacing w:before="0" w:line="240" w:lineRule="auto"/>
              <w:ind w:left="195" w:right="142" w:firstLine="0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>Здоровье и безопасность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9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Презентация  «Строение тела человека»</w:t>
            </w:r>
          </w:p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Презентация   «Режим дня» Карточки</w:t>
            </w:r>
          </w:p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Презентация  «ПДД»</w:t>
            </w:r>
          </w:p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 xml:space="preserve">Презентация  «Огонь». Карточки </w:t>
            </w:r>
          </w:p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  <w:r w:rsidRPr="00C74866">
              <w:rPr>
                <w:rFonts w:cs="Times New Roman"/>
                <w:sz w:val="24"/>
                <w:szCs w:val="24"/>
              </w:rPr>
              <w:t xml:space="preserve">Карточки Электронное сопровождение  к </w:t>
            </w:r>
            <w:r w:rsidRPr="00C74866">
              <w:rPr>
                <w:rFonts w:cs="Times New Roman"/>
                <w:sz w:val="24"/>
                <w:szCs w:val="24"/>
              </w:rPr>
              <w:lastRenderedPageBreak/>
              <w:t>учебнику, интерактивная доска, компьютер,</w:t>
            </w:r>
            <w:r w:rsidRPr="00C74866">
              <w:rPr>
                <w:rFonts w:cs="Times New Roman"/>
                <w:sz w:val="24"/>
                <w:szCs w:val="24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настольные развивающие игры, наборы ролевых игр, муляжи.</w:t>
            </w:r>
          </w:p>
        </w:tc>
        <w:tc>
          <w:tcPr>
            <w:tcW w:w="581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A82F9F" w:rsidRDefault="00F62DE4" w:rsidP="004C61A7">
            <w:pPr>
              <w:pStyle w:val="a4"/>
              <w:spacing w:after="0" w:line="240" w:lineRule="auto"/>
              <w:ind w:left="360" w:right="142"/>
              <w:rPr>
                <w:rFonts w:ascii="Times New Roman" w:hAnsi="Times New Roman"/>
                <w:sz w:val="24"/>
                <w:szCs w:val="24"/>
              </w:rPr>
            </w:pPr>
            <w:r w:rsidRPr="00071D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0" w:history="1">
              <w:r w:rsidRPr="00071DF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5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9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Строение тела человека. </w:t>
            </w:r>
            <w:r w:rsidRPr="009C78D8">
              <w:rPr>
                <w:rStyle w:val="T14"/>
                <w:rFonts w:cs="Times New Roman"/>
                <w:sz w:val="28"/>
                <w:szCs w:val="28"/>
              </w:rPr>
              <w:t>Если хочешь быть здоров.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5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1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Берегись автомобиля! Школа пешехода.</w:t>
            </w:r>
          </w:p>
          <w:p w:rsidR="00F62DE4" w:rsidRPr="009C78D8" w:rsidRDefault="00F62DE4" w:rsidP="004C61A7">
            <w:pPr>
              <w:pStyle w:val="P5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6"/>
                <w:rFonts w:cs="Times New Roman"/>
                <w:sz w:val="28"/>
                <w:szCs w:val="28"/>
              </w:rPr>
              <w:t xml:space="preserve">Пр.р. 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 xml:space="preserve"> «Правила  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lastRenderedPageBreak/>
              <w:t>пешехода»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5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7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Домашние опасности. Пожар.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5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8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C02431">
              <w:rPr>
                <w:rFonts w:cs="Times New Roman"/>
                <w:sz w:val="28"/>
                <w:szCs w:val="28"/>
              </w:rPr>
              <w:t>На воде и в лесу. Опасные незнакомцы.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5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44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A82F9F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3"/>
              <w:spacing w:before="0" w:line="240" w:lineRule="auto"/>
              <w:ind w:left="195" w:right="142" w:firstLine="0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>Общение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6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74866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Фотографии</w:t>
            </w:r>
          </w:p>
          <w:p w:rsidR="00F62DE4" w:rsidRPr="000F2644" w:rsidRDefault="00F62DE4" w:rsidP="004C61A7">
            <w:pPr>
              <w:pStyle w:val="P22"/>
              <w:ind w:left="142" w:right="142"/>
              <w:jc w:val="both"/>
              <w:rPr>
                <w:rFonts w:cs="Times New Roman"/>
                <w:sz w:val="28"/>
                <w:szCs w:val="28"/>
              </w:rPr>
            </w:pPr>
            <w:r w:rsidRPr="00C74866">
              <w:rPr>
                <w:rFonts w:cs="Times New Roman"/>
                <w:sz w:val="24"/>
                <w:szCs w:val="24"/>
              </w:rPr>
              <w:t>Презентация  «Правила вежливости» Электронное сопровождение  к учебнику, интерактивная доска, компьютер,</w:t>
            </w:r>
            <w:r w:rsidRPr="00C74866">
              <w:rPr>
                <w:rFonts w:cs="Times New Roman"/>
                <w:sz w:val="24"/>
                <w:szCs w:val="24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настольные развивающие игры, наборы ролевых игр, муляжи.</w:t>
            </w:r>
          </w:p>
        </w:tc>
        <w:tc>
          <w:tcPr>
            <w:tcW w:w="581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A82F9F" w:rsidRDefault="00F62DE4" w:rsidP="004C61A7">
            <w:pPr>
              <w:pStyle w:val="a4"/>
              <w:spacing w:after="0" w:line="240" w:lineRule="auto"/>
              <w:ind w:left="448" w:right="142"/>
              <w:rPr>
                <w:rFonts w:ascii="Times New Roman" w:hAnsi="Times New Roman"/>
                <w:sz w:val="24"/>
                <w:szCs w:val="24"/>
              </w:rPr>
            </w:pPr>
            <w:r w:rsidRPr="00071DFC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071DF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6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3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Наша дружная семья.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6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6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В школе. Правила вежливости. Ты и твои друзья.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476572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6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7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Мы — зрители и пассажиры.</w:t>
            </w:r>
          </w:p>
          <w:p w:rsidR="00F62DE4" w:rsidRPr="009C78D8" w:rsidRDefault="00F62DE4" w:rsidP="004C61A7">
            <w:pPr>
              <w:pStyle w:val="P45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Проверим себя и оценим свои достижения по разделу «Общение».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3"/>
              <w:spacing w:before="0" w:line="240" w:lineRule="auto"/>
              <w:ind w:left="195" w:right="142" w:firstLine="0"/>
              <w:rPr>
                <w:rFonts w:cs="Times New Roman"/>
                <w:szCs w:val="28"/>
              </w:rPr>
            </w:pPr>
            <w:r w:rsidRPr="009C78D8">
              <w:rPr>
                <w:rFonts w:cs="Times New Roman"/>
                <w:szCs w:val="28"/>
              </w:rPr>
              <w:t>Путешествия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20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81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a4"/>
              <w:spacing w:after="0" w:line="240" w:lineRule="auto"/>
              <w:ind w:left="448" w:right="142"/>
              <w:rPr>
                <w:rFonts w:ascii="Times New Roman" w:hAnsi="Times New Roman"/>
                <w:sz w:val="24"/>
                <w:szCs w:val="24"/>
              </w:rPr>
            </w:pPr>
            <w:r w:rsidRPr="009C7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2DE4" w:rsidRPr="009C78D8" w:rsidRDefault="00F62DE4" w:rsidP="004C61A7">
            <w:pPr>
              <w:pStyle w:val="a4"/>
              <w:spacing w:after="0" w:line="240" w:lineRule="auto"/>
              <w:ind w:left="448" w:right="142"/>
              <w:rPr>
                <w:rFonts w:ascii="Times New Roman" w:hAnsi="Times New Roman"/>
                <w:sz w:val="24"/>
                <w:szCs w:val="24"/>
              </w:rPr>
            </w:pPr>
            <w:r w:rsidRPr="00071DFC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071DF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9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Посмотри вокруг. Ориентирование на местности.</w:t>
            </w:r>
          </w:p>
          <w:p w:rsidR="00F62DE4" w:rsidRPr="009C78D8" w:rsidRDefault="00F62DE4" w:rsidP="004C61A7">
            <w:pPr>
              <w:pStyle w:val="P70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6"/>
                <w:rFonts w:cs="Times New Roman"/>
                <w:sz w:val="28"/>
                <w:szCs w:val="28"/>
              </w:rPr>
              <w:t xml:space="preserve">Пр.р. 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 xml:space="preserve">«Устройство 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lastRenderedPageBreak/>
              <w:t>компаса»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74866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 xml:space="preserve">Карта, глобус. Компас. Презентация  «Горизонт». Презентация  «Формы </w:t>
            </w:r>
            <w:r w:rsidRPr="00C74866">
              <w:rPr>
                <w:rFonts w:cs="Times New Roman"/>
                <w:sz w:val="24"/>
                <w:szCs w:val="24"/>
              </w:rPr>
              <w:lastRenderedPageBreak/>
              <w:t>земной поверхности». Презентация  «Разнообразие водоемов»</w:t>
            </w:r>
          </w:p>
          <w:p w:rsidR="00F62DE4" w:rsidRPr="00C74866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Иллюстрации. Презентация «Москва — столица России».</w:t>
            </w:r>
          </w:p>
          <w:p w:rsidR="00F62DE4" w:rsidRPr="00476572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 w:val="24"/>
                <w:szCs w:val="24"/>
              </w:rPr>
            </w:pPr>
            <w:r w:rsidRPr="00C74866">
              <w:rPr>
                <w:rFonts w:cs="Times New Roman"/>
                <w:sz w:val="24"/>
                <w:szCs w:val="24"/>
              </w:rPr>
              <w:t>Электронное сопровождение  к учебнику, интерактивная доска, компьютер,</w:t>
            </w:r>
            <w:r w:rsidRPr="00C74866">
              <w:rPr>
                <w:rFonts w:cs="Times New Roman"/>
                <w:sz w:val="24"/>
                <w:szCs w:val="24"/>
                <w:lang w:eastAsia="en-US"/>
              </w:rPr>
              <w:t xml:space="preserve"> экспозиционный экран, мультимедийный проектор, документ камера, плакаты, методические, видеофильмы, настольные развивающие игры, наборы ролевых игр, муляжи.</w:t>
            </w: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11"/>
              <w:ind w:left="14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69"/>
              <w:spacing w:before="0" w:line="240" w:lineRule="auto"/>
              <w:ind w:left="195" w:right="142"/>
              <w:jc w:val="center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ascii="Times New Roman CYR" w:eastAsia="Times New Roman CYR" w:hAnsi="Times New Roman CYR" w:cs="Times New Roman CYR"/>
                <w:b/>
                <w:bCs/>
                <w:sz w:val="28"/>
                <w:szCs w:val="28"/>
              </w:rPr>
              <w:t>IV четверть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C74866" w:rsidRDefault="00F62DE4" w:rsidP="004C61A7">
            <w:pPr>
              <w:pStyle w:val="P22"/>
              <w:ind w:left="142" w:right="28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32"/>
              <w:spacing w:before="0"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7"/>
                <w:rFonts w:cs="Times New Roman"/>
                <w:sz w:val="28"/>
                <w:szCs w:val="28"/>
              </w:rPr>
              <w:t>Формы земной поверхности.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71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Водные богатства.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72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В гости к весне.</w:t>
            </w:r>
          </w:p>
          <w:p w:rsidR="00F62DE4" w:rsidRPr="009C78D8" w:rsidRDefault="00F62DE4" w:rsidP="004C61A7">
            <w:pPr>
              <w:pStyle w:val="P73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Style w:val="T6"/>
                <w:rFonts w:cs="Times New Roman"/>
                <w:i/>
                <w:sz w:val="28"/>
                <w:szCs w:val="28"/>
              </w:rPr>
              <w:t>Экскурсия:</w:t>
            </w:r>
            <w:r w:rsidRPr="009C78D8">
              <w:rPr>
                <w:rStyle w:val="T7"/>
                <w:rFonts w:cs="Times New Roman"/>
                <w:sz w:val="28"/>
                <w:szCs w:val="28"/>
              </w:rPr>
              <w:t>«Наблюдения над весенними  явлениями  природы»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4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Россия на карте. Путешествие по Москве. Московский Кремль.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4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Город на Неве. </w:t>
            </w:r>
            <w:r w:rsidRPr="009C78D8">
              <w:rPr>
                <w:rFonts w:cs="Times New Roman"/>
                <w:b/>
                <w:sz w:val="28"/>
                <w:szCs w:val="28"/>
              </w:rPr>
              <w:t>Проект</w:t>
            </w:r>
            <w:r w:rsidRPr="009C78D8">
              <w:rPr>
                <w:rFonts w:cs="Times New Roman"/>
                <w:sz w:val="28"/>
                <w:szCs w:val="28"/>
              </w:rPr>
              <w:t xml:space="preserve"> «Города России».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56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>Путешествие по планете. Путешествие по материкам.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0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Страны мира. 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 w:rsidRPr="0047657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1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F62DE4">
            <w:pPr>
              <w:pStyle w:val="P11"/>
              <w:numPr>
                <w:ilvl w:val="0"/>
                <w:numId w:val="17"/>
              </w:num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Default="00F62DE4" w:rsidP="004C61A7">
            <w:pPr>
              <w:pStyle w:val="P20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Впереди лето. </w:t>
            </w:r>
            <w:r>
              <w:rPr>
                <w:rFonts w:cs="Times New Roman"/>
                <w:sz w:val="28"/>
                <w:szCs w:val="28"/>
              </w:rPr>
              <w:t xml:space="preserve"> Повторение</w:t>
            </w:r>
          </w:p>
          <w:p w:rsidR="00F62DE4" w:rsidRPr="009C78D8" w:rsidRDefault="00F62DE4" w:rsidP="004C61A7">
            <w:pPr>
              <w:pStyle w:val="P20"/>
              <w:spacing w:line="240" w:lineRule="auto"/>
              <w:ind w:left="195" w:right="142"/>
              <w:jc w:val="both"/>
              <w:rPr>
                <w:rFonts w:cs="Times New Roman"/>
                <w:sz w:val="28"/>
                <w:szCs w:val="28"/>
              </w:rPr>
            </w:pPr>
            <w:r w:rsidRPr="009C78D8">
              <w:rPr>
                <w:rFonts w:cs="Times New Roman"/>
                <w:sz w:val="28"/>
                <w:szCs w:val="28"/>
              </w:rPr>
              <w:t xml:space="preserve">Проверим себя и оценим свои достижения  по разделу «Путешествия». Тест.  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11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2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62DE4" w:rsidRPr="009C78D8" w:rsidTr="004C61A7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62DE4" w:rsidRPr="009C78D8" w:rsidRDefault="00F62DE4" w:rsidP="004C61A7">
            <w:pPr>
              <w:pStyle w:val="P7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9C78D8" w:rsidRDefault="00F62DE4" w:rsidP="004C61A7">
            <w:pPr>
              <w:pStyle w:val="P9"/>
              <w:ind w:left="195" w:right="142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9C78D8">
              <w:rPr>
                <w:rFonts w:cs="Times New Roman"/>
                <w:b/>
                <w:sz w:val="28"/>
                <w:szCs w:val="28"/>
              </w:rPr>
              <w:t>ИТОГО:</w:t>
            </w:r>
          </w:p>
          <w:p w:rsidR="00F62DE4" w:rsidRPr="00C63732" w:rsidRDefault="00F62DE4" w:rsidP="004C61A7">
            <w:pPr>
              <w:pStyle w:val="P9"/>
              <w:ind w:left="195" w:right="142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63732">
              <w:rPr>
                <w:rFonts w:cs="Times New Roman"/>
                <w:b/>
                <w:sz w:val="24"/>
                <w:szCs w:val="24"/>
              </w:rPr>
              <w:t xml:space="preserve">Проекты: </w:t>
            </w:r>
          </w:p>
          <w:p w:rsidR="00F62DE4" w:rsidRPr="00C63732" w:rsidRDefault="00F62DE4" w:rsidP="00F62DE4">
            <w:pPr>
              <w:pStyle w:val="P9"/>
              <w:numPr>
                <w:ilvl w:val="0"/>
                <w:numId w:val="10"/>
              </w:numPr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C63732">
              <w:rPr>
                <w:rFonts w:cs="Times New Roman"/>
                <w:sz w:val="24"/>
                <w:szCs w:val="24"/>
              </w:rPr>
              <w:t xml:space="preserve">Родной город (село) </w:t>
            </w:r>
          </w:p>
          <w:p w:rsidR="00F62DE4" w:rsidRPr="00C63732" w:rsidRDefault="00F62DE4" w:rsidP="00F62DE4">
            <w:pPr>
              <w:pStyle w:val="P9"/>
              <w:numPr>
                <w:ilvl w:val="0"/>
                <w:numId w:val="10"/>
              </w:numPr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C63732">
              <w:rPr>
                <w:rStyle w:val="T14"/>
                <w:rFonts w:cs="Times New Roman"/>
                <w:sz w:val="24"/>
                <w:szCs w:val="24"/>
              </w:rPr>
              <w:t>Красная книга  или возьмем под защиту</w:t>
            </w:r>
          </w:p>
          <w:p w:rsidR="00F62DE4" w:rsidRPr="00C63732" w:rsidRDefault="00F62DE4" w:rsidP="00F62DE4">
            <w:pPr>
              <w:pStyle w:val="P9"/>
              <w:numPr>
                <w:ilvl w:val="0"/>
                <w:numId w:val="10"/>
              </w:numPr>
              <w:ind w:right="142"/>
              <w:jc w:val="both"/>
              <w:rPr>
                <w:rFonts w:cs="Times New Roman"/>
                <w:sz w:val="28"/>
                <w:szCs w:val="28"/>
              </w:rPr>
            </w:pPr>
            <w:r w:rsidRPr="00C63732">
              <w:rPr>
                <w:rStyle w:val="T10"/>
                <w:rFonts w:cs="Times New Roman"/>
                <w:sz w:val="24"/>
                <w:szCs w:val="24"/>
              </w:rPr>
              <w:lastRenderedPageBreak/>
              <w:t>Профессии</w:t>
            </w:r>
          </w:p>
          <w:p w:rsidR="00F62DE4" w:rsidRPr="009C78D8" w:rsidRDefault="00F62DE4" w:rsidP="00F62DE4">
            <w:pPr>
              <w:pStyle w:val="P9"/>
              <w:numPr>
                <w:ilvl w:val="0"/>
                <w:numId w:val="10"/>
              </w:numPr>
              <w:ind w:right="142"/>
              <w:jc w:val="both"/>
              <w:rPr>
                <w:rFonts w:cs="Times New Roman"/>
                <w:sz w:val="28"/>
                <w:szCs w:val="28"/>
              </w:rPr>
            </w:pPr>
            <w:r w:rsidRPr="00C63732">
              <w:rPr>
                <w:rFonts w:cs="Times New Roman"/>
                <w:sz w:val="24"/>
                <w:szCs w:val="24"/>
              </w:rPr>
              <w:t>Города России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8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lastRenderedPageBreak/>
              <w:t>68</w:t>
            </w:r>
            <w:r w:rsidRPr="00476572">
              <w:rPr>
                <w:rFonts w:cs="Times New Roman"/>
                <w:b/>
                <w:sz w:val="28"/>
                <w:szCs w:val="28"/>
              </w:rPr>
              <w:t xml:space="preserve"> час.</w:t>
            </w:r>
          </w:p>
        </w:tc>
        <w:tc>
          <w:tcPr>
            <w:tcW w:w="8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  <w:tcMar>
              <w:top w:w="0" w:type="dxa"/>
              <w:bottom w:w="0" w:type="dxa"/>
            </w:tcMar>
          </w:tcPr>
          <w:p w:rsidR="00F62DE4" w:rsidRPr="00476572" w:rsidRDefault="00F62DE4" w:rsidP="004C61A7">
            <w:pPr>
              <w:pStyle w:val="P2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solid" w:color="FFFFFF" w:fill="auto"/>
          </w:tcPr>
          <w:p w:rsidR="00F62DE4" w:rsidRPr="009C78D8" w:rsidRDefault="00F62DE4" w:rsidP="004C61A7">
            <w:pPr>
              <w:pStyle w:val="P2"/>
              <w:ind w:left="53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552FB8" w:rsidRDefault="00552FB8"/>
    <w:sectPr w:rsidR="00552FB8" w:rsidSect="00F62D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0D2" w:rsidRDefault="009F10D2" w:rsidP="004E2167">
      <w:pPr>
        <w:spacing w:after="0" w:line="240" w:lineRule="auto"/>
      </w:pPr>
      <w:r>
        <w:separator/>
      </w:r>
    </w:p>
  </w:endnote>
  <w:endnote w:type="continuationSeparator" w:id="1">
    <w:p w:rsidR="009F10D2" w:rsidRDefault="009F10D2" w:rsidP="004E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55094"/>
      <w:docPartObj>
        <w:docPartGallery w:val="Page Numbers (Bottom of Page)"/>
        <w:docPartUnique/>
      </w:docPartObj>
    </w:sdtPr>
    <w:sdtContent>
      <w:p w:rsidR="004E2167" w:rsidRDefault="00F40C47">
        <w:pPr>
          <w:pStyle w:val="a7"/>
          <w:jc w:val="right"/>
        </w:pPr>
        <w:fldSimple w:instr=" PAGE   \* MERGEFORMAT ">
          <w:r w:rsidR="00970F2A">
            <w:rPr>
              <w:noProof/>
            </w:rPr>
            <w:t>27</w:t>
          </w:r>
        </w:fldSimple>
      </w:p>
    </w:sdtContent>
  </w:sdt>
  <w:p w:rsidR="004E2167" w:rsidRDefault="004E21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0D2" w:rsidRDefault="009F10D2" w:rsidP="004E2167">
      <w:pPr>
        <w:spacing w:after="0" w:line="240" w:lineRule="auto"/>
      </w:pPr>
      <w:r>
        <w:separator/>
      </w:r>
    </w:p>
  </w:footnote>
  <w:footnote w:type="continuationSeparator" w:id="1">
    <w:p w:rsidR="009F10D2" w:rsidRDefault="009F10D2" w:rsidP="004E2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F92"/>
    <w:multiLevelType w:val="multilevel"/>
    <w:tmpl w:val="4A24CD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00676"/>
    <w:multiLevelType w:val="hybridMultilevel"/>
    <w:tmpl w:val="023AB6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3E0385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4373C21"/>
    <w:multiLevelType w:val="hybridMultilevel"/>
    <w:tmpl w:val="1D0A8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B2F02"/>
    <w:multiLevelType w:val="hybridMultilevel"/>
    <w:tmpl w:val="00AC33B8"/>
    <w:lvl w:ilvl="0" w:tplc="D13EBF4A">
      <w:start w:val="1"/>
      <w:numFmt w:val="decimal"/>
      <w:lvlText w:val="%1)"/>
      <w:lvlJc w:val="left"/>
      <w:pPr>
        <w:ind w:left="3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B4C55"/>
    <w:multiLevelType w:val="multilevel"/>
    <w:tmpl w:val="40C2CA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721C8C"/>
    <w:multiLevelType w:val="hybridMultilevel"/>
    <w:tmpl w:val="99FE4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66C8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16971"/>
    <w:multiLevelType w:val="hybridMultilevel"/>
    <w:tmpl w:val="D01AF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17D24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4C160BD"/>
    <w:multiLevelType w:val="hybridMultilevel"/>
    <w:tmpl w:val="DCFC4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C747A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A966A31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33F366A"/>
    <w:multiLevelType w:val="hybridMultilevel"/>
    <w:tmpl w:val="57CA736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B53E69"/>
    <w:multiLevelType w:val="hybridMultilevel"/>
    <w:tmpl w:val="9CB68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4037A08"/>
    <w:multiLevelType w:val="hybridMultilevel"/>
    <w:tmpl w:val="8F8EE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4"/>
  </w:num>
  <w:num w:numId="5">
    <w:abstractNumId w:val="16"/>
  </w:num>
  <w:num w:numId="6">
    <w:abstractNumId w:val="11"/>
  </w:num>
  <w:num w:numId="7">
    <w:abstractNumId w:val="0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12"/>
  </w:num>
  <w:num w:numId="13">
    <w:abstractNumId w:val="15"/>
  </w:num>
  <w:num w:numId="14">
    <w:abstractNumId w:val="8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DE4"/>
    <w:rsid w:val="001F524F"/>
    <w:rsid w:val="003D6274"/>
    <w:rsid w:val="004E2167"/>
    <w:rsid w:val="00552FB8"/>
    <w:rsid w:val="00970F2A"/>
    <w:rsid w:val="009F10D2"/>
    <w:rsid w:val="00A4721F"/>
    <w:rsid w:val="00D977CD"/>
    <w:rsid w:val="00F40C47"/>
    <w:rsid w:val="00F62DE4"/>
    <w:rsid w:val="00FE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62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2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2DE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1">
    <w:name w:val="P1"/>
    <w:basedOn w:val="a"/>
    <w:hidden/>
    <w:rsid w:val="00F62DE4"/>
    <w:pPr>
      <w:widowControl w:val="0"/>
      <w:adjustRightInd w:val="0"/>
      <w:spacing w:after="0" w:line="240" w:lineRule="auto"/>
    </w:pPr>
    <w:rPr>
      <w:rFonts w:ascii="Times New Roman" w:eastAsia="Andale Sans UI" w:hAnsi="Times New Roman" w:cs="Tahoma"/>
      <w:szCs w:val="20"/>
    </w:rPr>
  </w:style>
  <w:style w:type="paragraph" w:customStyle="1" w:styleId="P2">
    <w:name w:val="P2"/>
    <w:basedOn w:val="a"/>
    <w:hidden/>
    <w:rsid w:val="00F62DE4"/>
    <w:pPr>
      <w:widowControl w:val="0"/>
      <w:adjustRightInd w:val="0"/>
      <w:snapToGrid w:val="0"/>
      <w:spacing w:after="0" w:line="240" w:lineRule="auto"/>
    </w:pPr>
    <w:rPr>
      <w:rFonts w:ascii="Times New Roman" w:eastAsia="Andale Sans UI" w:hAnsi="Times New Roman" w:cs="Tahoma"/>
      <w:szCs w:val="20"/>
    </w:rPr>
  </w:style>
  <w:style w:type="paragraph" w:customStyle="1" w:styleId="P3">
    <w:name w:val="P3"/>
    <w:basedOn w:val="a"/>
    <w:hidden/>
    <w:rsid w:val="00F62DE4"/>
    <w:pPr>
      <w:widowControl w:val="0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Cs w:val="20"/>
    </w:rPr>
  </w:style>
  <w:style w:type="paragraph" w:customStyle="1" w:styleId="P5">
    <w:name w:val="P5"/>
    <w:basedOn w:val="a"/>
    <w:hidden/>
    <w:rsid w:val="00F62DE4"/>
    <w:pPr>
      <w:widowControl w:val="0"/>
      <w:shd w:val="clear" w:color="auto" w:fill="FFFFFF"/>
      <w:adjustRightInd w:val="0"/>
      <w:spacing w:after="0" w:line="240" w:lineRule="auto"/>
    </w:pPr>
    <w:rPr>
      <w:rFonts w:ascii="Times New Roman" w:eastAsia="Andale Sans UI" w:hAnsi="Times New Roman" w:cs="Tahoma"/>
      <w:sz w:val="24"/>
      <w:szCs w:val="20"/>
    </w:rPr>
  </w:style>
  <w:style w:type="paragraph" w:customStyle="1" w:styleId="P6">
    <w:name w:val="P6"/>
    <w:basedOn w:val="a"/>
    <w:hidden/>
    <w:rsid w:val="00F62DE4"/>
    <w:pPr>
      <w:widowControl w:val="0"/>
      <w:shd w:val="clear" w:color="auto" w:fill="FFFFFF"/>
      <w:adjustRightInd w:val="0"/>
      <w:spacing w:after="0" w:line="240" w:lineRule="auto"/>
      <w:jc w:val="center"/>
    </w:pPr>
    <w:rPr>
      <w:rFonts w:ascii="Times New Roman" w:eastAsia="Andale Sans UI" w:hAnsi="Times New Roman" w:cs="Tahoma"/>
      <w:szCs w:val="20"/>
    </w:rPr>
  </w:style>
  <w:style w:type="paragraph" w:customStyle="1" w:styleId="P7">
    <w:name w:val="P7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Cs w:val="20"/>
    </w:rPr>
  </w:style>
  <w:style w:type="paragraph" w:customStyle="1" w:styleId="P8">
    <w:name w:val="P8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Cs w:val="20"/>
    </w:rPr>
  </w:style>
  <w:style w:type="paragraph" w:customStyle="1" w:styleId="P9">
    <w:name w:val="P9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</w:pPr>
    <w:rPr>
      <w:rFonts w:ascii="Times New Roman" w:eastAsia="Andale Sans UI" w:hAnsi="Times New Roman" w:cs="Tahoma"/>
      <w:szCs w:val="20"/>
    </w:rPr>
  </w:style>
  <w:style w:type="paragraph" w:customStyle="1" w:styleId="P11">
    <w:name w:val="P11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 w:val="24"/>
      <w:szCs w:val="20"/>
    </w:rPr>
  </w:style>
  <w:style w:type="paragraph" w:customStyle="1" w:styleId="P13">
    <w:name w:val="P13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</w:pPr>
    <w:rPr>
      <w:rFonts w:ascii="Times New Roman" w:eastAsia="Andale Sans UI" w:hAnsi="Times New Roman" w:cs="Tahoma"/>
      <w:sz w:val="20"/>
      <w:szCs w:val="20"/>
    </w:rPr>
  </w:style>
  <w:style w:type="paragraph" w:customStyle="1" w:styleId="P15">
    <w:name w:val="P15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 w:val="24"/>
      <w:szCs w:val="20"/>
    </w:rPr>
  </w:style>
  <w:style w:type="paragraph" w:customStyle="1" w:styleId="P16">
    <w:name w:val="P16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szCs w:val="20"/>
    </w:rPr>
  </w:style>
  <w:style w:type="paragraph" w:customStyle="1" w:styleId="P18">
    <w:name w:val="P18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  <w:jc w:val="center"/>
    </w:pPr>
    <w:rPr>
      <w:rFonts w:ascii="Times New Roman" w:eastAsia="Andale Sans UI" w:hAnsi="Times New Roman" w:cs="Tahoma"/>
      <w:b/>
      <w:szCs w:val="20"/>
    </w:rPr>
  </w:style>
  <w:style w:type="paragraph" w:customStyle="1" w:styleId="P20">
    <w:name w:val="P20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01" w:lineRule="exact"/>
    </w:pPr>
    <w:rPr>
      <w:rFonts w:ascii="Times New Roman" w:eastAsia="Andale Sans UI" w:hAnsi="Times New Roman" w:cs="Tahoma"/>
      <w:szCs w:val="20"/>
    </w:rPr>
  </w:style>
  <w:style w:type="paragraph" w:customStyle="1" w:styleId="P21">
    <w:name w:val="P21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6" w:lineRule="exact"/>
    </w:pPr>
    <w:rPr>
      <w:rFonts w:ascii="Times New Roman" w:eastAsia="Andale Sans UI" w:hAnsi="Times New Roman" w:cs="Tahoma"/>
      <w:szCs w:val="20"/>
    </w:rPr>
  </w:style>
  <w:style w:type="paragraph" w:customStyle="1" w:styleId="P22">
    <w:name w:val="P22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</w:pPr>
    <w:rPr>
      <w:rFonts w:ascii="Times New Roman" w:eastAsia="Andale Sans UI" w:hAnsi="Times New Roman" w:cs="Tahoma"/>
      <w:sz w:val="20"/>
      <w:szCs w:val="20"/>
    </w:rPr>
  </w:style>
  <w:style w:type="paragraph" w:customStyle="1" w:styleId="P23">
    <w:name w:val="P23"/>
    <w:basedOn w:val="a"/>
    <w:hidden/>
    <w:rsid w:val="00F62DE4"/>
    <w:pPr>
      <w:widowControl w:val="0"/>
      <w:shd w:val="clear" w:color="auto" w:fill="FFFFFF"/>
      <w:adjustRightInd w:val="0"/>
      <w:spacing w:after="0" w:line="210" w:lineRule="exact"/>
    </w:pPr>
    <w:rPr>
      <w:rFonts w:ascii="Times New Roman" w:eastAsia="Andale Sans UI" w:hAnsi="Times New Roman" w:cs="Tahoma"/>
      <w:sz w:val="24"/>
      <w:szCs w:val="20"/>
    </w:rPr>
  </w:style>
  <w:style w:type="paragraph" w:customStyle="1" w:styleId="P25">
    <w:name w:val="P25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26">
    <w:name w:val="P26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40" w:lineRule="auto"/>
    </w:pPr>
    <w:rPr>
      <w:rFonts w:ascii="Times New Roman" w:eastAsia="Andale Sans UI" w:hAnsi="Times New Roman" w:cs="Tahoma"/>
      <w:sz w:val="24"/>
      <w:szCs w:val="20"/>
    </w:rPr>
  </w:style>
  <w:style w:type="paragraph" w:customStyle="1" w:styleId="P27">
    <w:name w:val="P27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421" w:lineRule="exact"/>
      <w:ind w:right="1920"/>
      <w:jc w:val="center"/>
    </w:pPr>
    <w:rPr>
      <w:rFonts w:ascii="Times New Roman" w:eastAsia="Andale Sans UI" w:hAnsi="Times New Roman" w:cs="Tahoma"/>
      <w:sz w:val="24"/>
      <w:szCs w:val="20"/>
    </w:rPr>
  </w:style>
  <w:style w:type="paragraph" w:customStyle="1" w:styleId="P28">
    <w:name w:val="P28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421" w:lineRule="exact"/>
      <w:ind w:right="1920"/>
      <w:jc w:val="center"/>
    </w:pPr>
    <w:rPr>
      <w:rFonts w:ascii="Times New Roman" w:eastAsia="Andale Sans UI" w:hAnsi="Times New Roman" w:cs="Tahoma"/>
      <w:b/>
      <w:sz w:val="28"/>
      <w:szCs w:val="20"/>
    </w:rPr>
  </w:style>
  <w:style w:type="paragraph" w:customStyle="1" w:styleId="P29">
    <w:name w:val="P29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63" w:after="0" w:line="210" w:lineRule="exact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30">
    <w:name w:val="P30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63" w:after="0" w:line="210" w:lineRule="exact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32">
    <w:name w:val="P32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63" w:after="0" w:line="210" w:lineRule="exact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33">
    <w:name w:val="P33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63" w:after="0" w:line="210" w:lineRule="exact"/>
      <w:ind w:firstLine="345"/>
      <w:jc w:val="center"/>
    </w:pPr>
    <w:rPr>
      <w:rFonts w:ascii="Times New Roman" w:eastAsia="Andale Sans UI" w:hAnsi="Times New Roman" w:cs="Tahoma"/>
      <w:b/>
      <w:sz w:val="28"/>
      <w:szCs w:val="20"/>
    </w:rPr>
  </w:style>
  <w:style w:type="paragraph" w:customStyle="1" w:styleId="P34">
    <w:name w:val="P34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10" w:right="10"/>
    </w:pPr>
    <w:rPr>
      <w:rFonts w:ascii="Times New Roman" w:eastAsia="Andale Sans UI" w:hAnsi="Times New Roman" w:cs="Tahoma"/>
      <w:sz w:val="20"/>
      <w:szCs w:val="20"/>
    </w:rPr>
  </w:style>
  <w:style w:type="paragraph" w:customStyle="1" w:styleId="P35">
    <w:name w:val="P35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10" w:right="10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36">
    <w:name w:val="P36"/>
    <w:basedOn w:val="a"/>
    <w:hidden/>
    <w:rsid w:val="00F62DE4"/>
    <w:pPr>
      <w:widowControl w:val="0"/>
      <w:shd w:val="clear" w:color="auto" w:fill="FFFFFF"/>
      <w:adjustRightInd w:val="0"/>
      <w:spacing w:after="0" w:line="210" w:lineRule="exact"/>
      <w:ind w:right="10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37">
    <w:name w:val="P37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right="10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39">
    <w:name w:val="P39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10" w:right="5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40">
    <w:name w:val="P40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5" w:right="10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41">
    <w:name w:val="P41"/>
    <w:basedOn w:val="a"/>
    <w:hidden/>
    <w:rsid w:val="00F62DE4"/>
    <w:pPr>
      <w:widowControl w:val="0"/>
      <w:shd w:val="clear" w:color="auto" w:fill="FFFFFF"/>
      <w:adjustRightInd w:val="0"/>
      <w:spacing w:after="0" w:line="210" w:lineRule="exact"/>
      <w:ind w:left="5" w:right="10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42">
    <w:name w:val="P42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5" w:right="10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43">
    <w:name w:val="P43"/>
    <w:basedOn w:val="a"/>
    <w:hidden/>
    <w:rsid w:val="00F62DE4"/>
    <w:pPr>
      <w:widowControl w:val="0"/>
      <w:shd w:val="clear" w:color="auto" w:fill="FFFFFF"/>
      <w:adjustRightInd w:val="0"/>
      <w:snapToGrid w:val="0"/>
      <w:spacing w:before="5" w:after="0" w:line="205" w:lineRule="exact"/>
      <w:ind w:left="5" w:right="10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44">
    <w:name w:val="P44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5" w:right="5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45">
    <w:name w:val="P45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5" w:right="5"/>
      <w:jc w:val="distribute"/>
    </w:pPr>
    <w:rPr>
      <w:rFonts w:ascii="Times New Roman" w:eastAsia="Andale Sans UI" w:hAnsi="Times New Roman" w:cs="Tahoma"/>
      <w:spacing w:val="-1"/>
      <w:szCs w:val="20"/>
    </w:rPr>
  </w:style>
  <w:style w:type="paragraph" w:customStyle="1" w:styleId="P47">
    <w:name w:val="P47"/>
    <w:basedOn w:val="a"/>
    <w:hidden/>
    <w:rsid w:val="00F62DE4"/>
    <w:pPr>
      <w:widowControl w:val="0"/>
      <w:shd w:val="clear" w:color="auto" w:fill="FFFFFF"/>
      <w:adjustRightInd w:val="0"/>
      <w:snapToGrid w:val="0"/>
      <w:spacing w:before="5" w:after="0" w:line="210" w:lineRule="exact"/>
      <w:ind w:right="14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48">
    <w:name w:val="P48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63" w:after="0" w:line="205" w:lineRule="exact"/>
      <w:ind w:right="14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2">
    <w:name w:val="P52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21" w:lineRule="exact"/>
      <w:ind w:right="138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53">
    <w:name w:val="P53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33" w:after="0" w:line="210" w:lineRule="exact"/>
      <w:ind w:left="124" w:right="28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4">
    <w:name w:val="P54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01" w:lineRule="exact"/>
      <w:ind w:left="95" w:right="23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6">
    <w:name w:val="P56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182" w:lineRule="exact"/>
      <w:ind w:right="34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7">
    <w:name w:val="P57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6" w:lineRule="exact"/>
      <w:ind w:left="77" w:right="66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8">
    <w:name w:val="P58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6" w:lineRule="exact"/>
      <w:ind w:left="86" w:right="57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59">
    <w:name w:val="P59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54" w:after="0" w:line="210" w:lineRule="exact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60">
    <w:name w:val="P60"/>
    <w:basedOn w:val="a"/>
    <w:hidden/>
    <w:rsid w:val="00F62DE4"/>
    <w:pPr>
      <w:widowControl w:val="0"/>
      <w:shd w:val="clear" w:color="auto" w:fill="FFFFFF"/>
      <w:adjustRightInd w:val="0"/>
      <w:spacing w:before="154" w:after="0" w:line="210" w:lineRule="exact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61">
    <w:name w:val="P61"/>
    <w:basedOn w:val="a"/>
    <w:hidden/>
    <w:rsid w:val="00F62DE4"/>
    <w:pPr>
      <w:widowControl w:val="0"/>
      <w:shd w:val="clear" w:color="auto" w:fill="FFFFFF"/>
      <w:adjustRightInd w:val="0"/>
      <w:snapToGrid w:val="0"/>
      <w:spacing w:before="5" w:after="0" w:line="210" w:lineRule="exact"/>
    </w:pPr>
    <w:rPr>
      <w:rFonts w:ascii="Times New Roman" w:eastAsia="Andale Sans UI" w:hAnsi="Times New Roman" w:cs="Tahoma"/>
      <w:szCs w:val="20"/>
    </w:rPr>
  </w:style>
  <w:style w:type="paragraph" w:customStyle="1" w:styleId="P62">
    <w:name w:val="P62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right="5"/>
    </w:pPr>
    <w:rPr>
      <w:rFonts w:ascii="Times New Roman" w:eastAsia="Andale Sans UI" w:hAnsi="Times New Roman" w:cs="Tahoma"/>
      <w:sz w:val="20"/>
      <w:szCs w:val="20"/>
    </w:rPr>
  </w:style>
  <w:style w:type="paragraph" w:customStyle="1" w:styleId="P66">
    <w:name w:val="P66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129" w:right="23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67">
    <w:name w:val="P67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10" w:lineRule="exact"/>
      <w:ind w:left="138" w:right="5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69">
    <w:name w:val="P69"/>
    <w:basedOn w:val="a"/>
    <w:hidden/>
    <w:rsid w:val="00F62DE4"/>
    <w:pPr>
      <w:widowControl w:val="0"/>
      <w:shd w:val="clear" w:color="auto" w:fill="FFFFFF"/>
      <w:adjustRightInd w:val="0"/>
      <w:snapToGrid w:val="0"/>
      <w:spacing w:before="120" w:after="0" w:line="187" w:lineRule="exact"/>
      <w:ind w:left="120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70">
    <w:name w:val="P70"/>
    <w:basedOn w:val="a"/>
    <w:hidden/>
    <w:rsid w:val="00F62DE4"/>
    <w:pPr>
      <w:widowControl w:val="0"/>
      <w:shd w:val="clear" w:color="auto" w:fill="FFFFFF"/>
      <w:adjustRightInd w:val="0"/>
      <w:spacing w:before="120" w:after="0" w:line="187" w:lineRule="exact"/>
      <w:jc w:val="distribute"/>
    </w:pPr>
    <w:rPr>
      <w:rFonts w:ascii="Times New Roman" w:eastAsia="Andale Sans UI" w:hAnsi="Times New Roman" w:cs="Tahoma"/>
      <w:sz w:val="24"/>
      <w:szCs w:val="20"/>
    </w:rPr>
  </w:style>
  <w:style w:type="paragraph" w:customStyle="1" w:styleId="P71">
    <w:name w:val="P71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196" w:lineRule="exact"/>
      <w:ind w:left="109" w:right="5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72">
    <w:name w:val="P72"/>
    <w:basedOn w:val="a"/>
    <w:hidden/>
    <w:rsid w:val="00F62DE4"/>
    <w:pPr>
      <w:widowControl w:val="0"/>
      <w:shd w:val="clear" w:color="auto" w:fill="FFFFFF"/>
      <w:adjustRightInd w:val="0"/>
      <w:snapToGrid w:val="0"/>
      <w:spacing w:after="0" w:line="201" w:lineRule="exact"/>
      <w:ind w:left="106" w:right="19"/>
      <w:jc w:val="distribute"/>
    </w:pPr>
    <w:rPr>
      <w:rFonts w:ascii="Times New Roman" w:eastAsia="Andale Sans UI" w:hAnsi="Times New Roman" w:cs="Tahoma"/>
      <w:szCs w:val="20"/>
    </w:rPr>
  </w:style>
  <w:style w:type="paragraph" w:customStyle="1" w:styleId="P73">
    <w:name w:val="P73"/>
    <w:basedOn w:val="a"/>
    <w:hidden/>
    <w:rsid w:val="00F62DE4"/>
    <w:pPr>
      <w:widowControl w:val="0"/>
      <w:shd w:val="clear" w:color="auto" w:fill="FFFFFF"/>
      <w:adjustRightInd w:val="0"/>
      <w:spacing w:after="0" w:line="201" w:lineRule="exact"/>
      <w:ind w:right="43"/>
      <w:jc w:val="distribute"/>
    </w:pPr>
    <w:rPr>
      <w:rFonts w:ascii="Times New Roman" w:eastAsia="Andale Sans UI" w:hAnsi="Times New Roman" w:cs="Tahoma"/>
      <w:sz w:val="24"/>
      <w:szCs w:val="20"/>
    </w:rPr>
  </w:style>
  <w:style w:type="character" w:customStyle="1" w:styleId="T5">
    <w:name w:val="T5"/>
    <w:hidden/>
    <w:rsid w:val="00F62DE4"/>
    <w:rPr>
      <w:color w:val="auto"/>
      <w:sz w:val="20"/>
    </w:rPr>
  </w:style>
  <w:style w:type="character" w:customStyle="1" w:styleId="T6">
    <w:name w:val="T6"/>
    <w:hidden/>
    <w:rsid w:val="00F62DE4"/>
    <w:rPr>
      <w:b/>
      <w:sz w:val="22"/>
    </w:rPr>
  </w:style>
  <w:style w:type="character" w:customStyle="1" w:styleId="T7">
    <w:name w:val="T7"/>
    <w:hidden/>
    <w:rsid w:val="00F62DE4"/>
    <w:rPr>
      <w:sz w:val="22"/>
    </w:rPr>
  </w:style>
  <w:style w:type="character" w:customStyle="1" w:styleId="T8">
    <w:name w:val="T8"/>
    <w:hidden/>
    <w:rsid w:val="00F62DE4"/>
    <w:rPr>
      <w:sz w:val="22"/>
    </w:rPr>
  </w:style>
  <w:style w:type="character" w:customStyle="1" w:styleId="T9">
    <w:name w:val="T9"/>
    <w:hidden/>
    <w:rsid w:val="00F62DE4"/>
    <w:rPr>
      <w:sz w:val="22"/>
    </w:rPr>
  </w:style>
  <w:style w:type="character" w:customStyle="1" w:styleId="T10">
    <w:name w:val="T10"/>
    <w:hidden/>
    <w:rsid w:val="00F62DE4"/>
    <w:rPr>
      <w:sz w:val="22"/>
    </w:rPr>
  </w:style>
  <w:style w:type="character" w:customStyle="1" w:styleId="T12">
    <w:name w:val="T12"/>
    <w:hidden/>
    <w:rsid w:val="00F62DE4"/>
    <w:rPr>
      <w:sz w:val="20"/>
    </w:rPr>
  </w:style>
  <w:style w:type="character" w:customStyle="1" w:styleId="T14">
    <w:name w:val="T14"/>
    <w:hidden/>
    <w:rsid w:val="00F62DE4"/>
  </w:style>
  <w:style w:type="character" w:customStyle="1" w:styleId="T15">
    <w:name w:val="T15"/>
    <w:hidden/>
    <w:rsid w:val="00F62DE4"/>
  </w:style>
  <w:style w:type="paragraph" w:styleId="a5">
    <w:name w:val="header"/>
    <w:basedOn w:val="a"/>
    <w:link w:val="a6"/>
    <w:uiPriority w:val="99"/>
    <w:semiHidden/>
    <w:unhideWhenUsed/>
    <w:rsid w:val="004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216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E2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16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m.edsoo.ru/7f4116e4&amp;sa=D&amp;source=editors&amp;ust=1686762375037027&amp;usg=AOvVaw2M3CAwoJHS4jS39ZtuS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google.com/url?q=https://m.edsoo.ru/7f4116e4&amp;sa=D&amp;source=editors&amp;ust=1686762375037027&amp;usg=AOvVaw2M3CAwoJHS4jS39ZtuSt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s://m.edsoo.ru/7f4116e4&amp;sa=D&amp;source=editors&amp;ust=1686762375037027&amp;usg=AOvVaw2M3CAwoJHS4jS39ZtuSti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google.com/url?q=https://m.edsoo.ru/7f4116e4&amp;sa=D&amp;source=editors&amp;ust=1686762375037027&amp;usg=AOvVaw2M3CAwoJHS4jS39ZtuSt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m.edsoo.ru/7f4116e4&amp;sa=D&amp;source=editors&amp;ust=1686762375037027&amp;usg=AOvVaw2M3CAwoJHS4jS39ZtuS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9382</Words>
  <Characters>53478</Characters>
  <Application>Microsoft Office Word</Application>
  <DocSecurity>0</DocSecurity>
  <Lines>445</Lines>
  <Paragraphs>125</Paragraphs>
  <ScaleCrop>false</ScaleCrop>
  <Company/>
  <LinksUpToDate>false</LinksUpToDate>
  <CharactersWithSpaces>62735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7schol1</dc:creator>
  <cp:keywords/>
  <dc:description/>
  <cp:lastModifiedBy>1</cp:lastModifiedBy>
  <cp:revision>8</cp:revision>
  <dcterms:created xsi:type="dcterms:W3CDTF">2024-09-08T16:46:00Z</dcterms:created>
  <dcterms:modified xsi:type="dcterms:W3CDTF">2025-10-15T10:06:00Z</dcterms:modified>
</cp:coreProperties>
</file>